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984F46" w14:textId="702B3825" w:rsidR="001405BA" w:rsidRPr="00EA3489" w:rsidRDefault="004C66D4" w:rsidP="001405BA">
      <w:pPr>
        <w:jc w:val="center"/>
        <w:rPr>
          <w:rFonts w:asciiTheme="minorHAnsi" w:hAnsiTheme="minorHAnsi" w:cstheme="minorHAnsi"/>
          <w:b/>
          <w:sz w:val="32"/>
          <w:szCs w:val="32"/>
        </w:rPr>
      </w:pPr>
      <w:r>
        <w:rPr>
          <w:rFonts w:asciiTheme="minorHAnsi" w:hAnsiTheme="minorHAnsi" w:cstheme="minorHAnsi"/>
          <w:b/>
          <w:sz w:val="32"/>
          <w:szCs w:val="32"/>
        </w:rPr>
        <w:t>VÝZVA NA PREDKLADANIE NÁVRHOV</w:t>
      </w:r>
    </w:p>
    <w:p w14:paraId="2FD2BD44" w14:textId="544106F9" w:rsidR="00B20B34" w:rsidRPr="004C66D4" w:rsidRDefault="004C66D4" w:rsidP="004C66D4">
      <w:pPr>
        <w:jc w:val="center"/>
        <w:rPr>
          <w:rFonts w:asciiTheme="minorHAnsi" w:hAnsiTheme="minorHAnsi" w:cstheme="minorHAnsi"/>
          <w:bCs/>
        </w:rPr>
      </w:pPr>
      <w:r w:rsidRPr="004C66D4">
        <w:rPr>
          <w:rFonts w:asciiTheme="minorHAnsi" w:hAnsiTheme="minorHAnsi" w:cstheme="minorHAnsi"/>
          <w:bCs/>
        </w:rPr>
        <w:t>na realizáciu zákazky s nízkou hodnotou podľa § 117 zákona č. 343/2015 Z. z. o verejnom obstarávaní na poskytnutie služby s názvom „</w:t>
      </w:r>
      <w:r w:rsidR="00E87AD8" w:rsidRPr="001D4970">
        <w:rPr>
          <w:rFonts w:asciiTheme="minorHAnsi" w:hAnsiTheme="minorHAnsi" w:cstheme="minorHAnsi"/>
          <w:b/>
          <w:i/>
          <w:iCs/>
        </w:rPr>
        <w:t>Ideovo-dizajnový koncept Integrovaného dopravného systému v Bratislavskom kraji</w:t>
      </w:r>
      <w:r w:rsidRPr="004C66D4">
        <w:rPr>
          <w:rFonts w:asciiTheme="minorHAnsi" w:hAnsiTheme="minorHAnsi" w:cstheme="minorHAnsi"/>
          <w:bCs/>
        </w:rPr>
        <w:t>“, s využitím niektorých ustanovení § 119 až § 125 štvrtej časti citovaného zákona o verejnom obstarávaní a o zmene a doplnení niektorých zákonov v znení neskorších predpisov</w:t>
      </w:r>
    </w:p>
    <w:p w14:paraId="396A37E6" w14:textId="77777777" w:rsidR="00EB5E1A" w:rsidRPr="00D20450" w:rsidRDefault="00EB5E1A" w:rsidP="00690469">
      <w:pPr>
        <w:rPr>
          <w:rFonts w:asciiTheme="minorHAnsi" w:hAnsiTheme="minorHAnsi" w:cstheme="minorHAnsi"/>
          <w:b/>
          <w:i/>
        </w:rPr>
      </w:pPr>
    </w:p>
    <w:p w14:paraId="3AEF419B" w14:textId="77777777" w:rsidR="00EB5E1A" w:rsidRPr="00D20450" w:rsidRDefault="00EB5E1A" w:rsidP="00EB5E1A">
      <w:pPr>
        <w:jc w:val="both"/>
        <w:rPr>
          <w:rFonts w:asciiTheme="minorHAnsi" w:hAnsiTheme="minorHAnsi" w:cstheme="minorHAnsi"/>
          <w:b/>
        </w:rPr>
      </w:pPr>
      <w:r w:rsidRPr="00D20450">
        <w:rPr>
          <w:rFonts w:asciiTheme="minorHAnsi" w:hAnsiTheme="minorHAnsi" w:cstheme="minorHAnsi"/>
          <w:b/>
        </w:rPr>
        <w:t>Identifikácia verejného obstarávateľa:</w:t>
      </w:r>
    </w:p>
    <w:p w14:paraId="07B4A2FD" w14:textId="77777777" w:rsidR="00EB5E1A" w:rsidRPr="00D20450" w:rsidRDefault="00EB5E1A" w:rsidP="00EB5E1A">
      <w:pPr>
        <w:tabs>
          <w:tab w:val="left" w:pos="709"/>
          <w:tab w:val="left" w:pos="2410"/>
        </w:tabs>
        <w:ind w:left="709" w:hanging="709"/>
        <w:rPr>
          <w:rFonts w:asciiTheme="minorHAnsi" w:hAnsiTheme="minorHAnsi" w:cstheme="minorHAnsi"/>
          <w:b/>
        </w:rPr>
      </w:pPr>
    </w:p>
    <w:p w14:paraId="37DD88EC" w14:textId="58339610" w:rsidR="00EB5E1A" w:rsidRPr="00D20450" w:rsidRDefault="00EB5E1A" w:rsidP="00EB5E1A">
      <w:pPr>
        <w:tabs>
          <w:tab w:val="left" w:pos="709"/>
          <w:tab w:val="left" w:pos="2410"/>
        </w:tabs>
        <w:ind w:left="709" w:hanging="709"/>
        <w:rPr>
          <w:rFonts w:asciiTheme="minorHAnsi" w:hAnsiTheme="minorHAnsi" w:cstheme="minorHAnsi"/>
        </w:rPr>
      </w:pPr>
      <w:r w:rsidRPr="00D20450">
        <w:rPr>
          <w:rFonts w:asciiTheme="minorHAnsi" w:hAnsiTheme="minorHAnsi" w:cstheme="minorHAnsi"/>
          <w:b/>
        </w:rPr>
        <w:t>Obchodné meno</w:t>
      </w:r>
      <w:r w:rsidRPr="00D20450">
        <w:rPr>
          <w:rFonts w:asciiTheme="minorHAnsi" w:hAnsiTheme="minorHAnsi" w:cstheme="minorHAnsi"/>
        </w:rPr>
        <w:t xml:space="preserve">: </w:t>
      </w:r>
      <w:r w:rsidRPr="00D20450">
        <w:rPr>
          <w:rFonts w:asciiTheme="minorHAnsi" w:hAnsiTheme="minorHAnsi" w:cstheme="minorHAnsi"/>
        </w:rPr>
        <w:tab/>
      </w:r>
      <w:r w:rsidRPr="00D20450">
        <w:rPr>
          <w:rFonts w:asciiTheme="minorHAnsi" w:hAnsiTheme="minorHAnsi" w:cstheme="minorHAnsi"/>
          <w:b/>
        </w:rPr>
        <w:t xml:space="preserve">Bratislavská integrovaná doprava, </w:t>
      </w:r>
      <w:proofErr w:type="spellStart"/>
      <w:r w:rsidRPr="00D20450">
        <w:rPr>
          <w:rFonts w:asciiTheme="minorHAnsi" w:hAnsiTheme="minorHAnsi" w:cstheme="minorHAnsi"/>
          <w:b/>
        </w:rPr>
        <w:t>a.s</w:t>
      </w:r>
      <w:proofErr w:type="spellEnd"/>
      <w:r w:rsidRPr="00D20450">
        <w:rPr>
          <w:rFonts w:asciiTheme="minorHAnsi" w:hAnsiTheme="minorHAnsi" w:cstheme="minorHAnsi"/>
          <w:b/>
        </w:rPr>
        <w:t>.</w:t>
      </w:r>
      <w:r w:rsidRPr="00D20450">
        <w:rPr>
          <w:rFonts w:asciiTheme="minorHAnsi" w:hAnsiTheme="minorHAnsi" w:cstheme="minorHAnsi"/>
        </w:rPr>
        <w:t xml:space="preserve"> </w:t>
      </w:r>
    </w:p>
    <w:p w14:paraId="48DA8460" w14:textId="52491B05" w:rsidR="00EB5E1A" w:rsidRPr="00D20450" w:rsidRDefault="00EB5E1A" w:rsidP="00EB5E1A">
      <w:pPr>
        <w:tabs>
          <w:tab w:val="left" w:pos="709"/>
          <w:tab w:val="left" w:pos="2410"/>
        </w:tabs>
        <w:ind w:left="709" w:hanging="709"/>
        <w:rPr>
          <w:rFonts w:asciiTheme="minorHAnsi" w:hAnsiTheme="minorHAnsi" w:cstheme="minorHAnsi"/>
        </w:rPr>
      </w:pPr>
      <w:r w:rsidRPr="00D20450">
        <w:rPr>
          <w:rFonts w:asciiTheme="minorHAnsi" w:hAnsiTheme="minorHAnsi" w:cstheme="minorHAnsi"/>
        </w:rPr>
        <w:t xml:space="preserve">Sídlo: </w:t>
      </w:r>
      <w:r w:rsidRPr="00D20450">
        <w:rPr>
          <w:rFonts w:asciiTheme="minorHAnsi" w:hAnsiTheme="minorHAnsi" w:cstheme="minorHAnsi"/>
        </w:rPr>
        <w:tab/>
      </w:r>
      <w:r w:rsidRPr="00D20450">
        <w:rPr>
          <w:rFonts w:asciiTheme="minorHAnsi" w:hAnsiTheme="minorHAnsi" w:cstheme="minorHAnsi"/>
        </w:rPr>
        <w:tab/>
      </w:r>
      <w:proofErr w:type="spellStart"/>
      <w:r w:rsidR="00A1032A">
        <w:rPr>
          <w:rFonts w:asciiTheme="minorHAnsi" w:hAnsiTheme="minorHAnsi" w:cstheme="minorHAnsi"/>
        </w:rPr>
        <w:t>Jankolova</w:t>
      </w:r>
      <w:proofErr w:type="spellEnd"/>
      <w:r w:rsidR="00A1032A">
        <w:rPr>
          <w:rFonts w:asciiTheme="minorHAnsi" w:hAnsiTheme="minorHAnsi" w:cstheme="minorHAnsi"/>
        </w:rPr>
        <w:t xml:space="preserve"> 6</w:t>
      </w:r>
      <w:r w:rsidRPr="00D20450">
        <w:rPr>
          <w:rFonts w:asciiTheme="minorHAnsi" w:hAnsiTheme="minorHAnsi" w:cstheme="minorHAnsi"/>
        </w:rPr>
        <w:t>, 8</w:t>
      </w:r>
      <w:r w:rsidR="00A1032A">
        <w:rPr>
          <w:rFonts w:asciiTheme="minorHAnsi" w:hAnsiTheme="minorHAnsi" w:cstheme="minorHAnsi"/>
        </w:rPr>
        <w:t>51</w:t>
      </w:r>
      <w:r w:rsidRPr="00D20450">
        <w:rPr>
          <w:rFonts w:asciiTheme="minorHAnsi" w:hAnsiTheme="minorHAnsi" w:cstheme="minorHAnsi"/>
        </w:rPr>
        <w:t xml:space="preserve"> 0</w:t>
      </w:r>
      <w:r w:rsidR="00A1032A">
        <w:rPr>
          <w:rFonts w:asciiTheme="minorHAnsi" w:hAnsiTheme="minorHAnsi" w:cstheme="minorHAnsi"/>
        </w:rPr>
        <w:t>4</w:t>
      </w:r>
      <w:r w:rsidRPr="00D20450">
        <w:rPr>
          <w:rFonts w:asciiTheme="minorHAnsi" w:hAnsiTheme="minorHAnsi" w:cstheme="minorHAnsi"/>
        </w:rPr>
        <w:t xml:space="preserve"> Bratislava </w:t>
      </w:r>
    </w:p>
    <w:p w14:paraId="02152B06" w14:textId="1BE05F06" w:rsidR="00EB5E1A" w:rsidRDefault="00EB5E1A" w:rsidP="00EB5E1A">
      <w:pPr>
        <w:tabs>
          <w:tab w:val="left" w:pos="709"/>
          <w:tab w:val="left" w:pos="2410"/>
        </w:tabs>
        <w:ind w:left="709" w:hanging="709"/>
        <w:rPr>
          <w:rFonts w:asciiTheme="minorHAnsi" w:hAnsiTheme="minorHAnsi" w:cstheme="minorHAnsi"/>
        </w:rPr>
      </w:pPr>
      <w:r w:rsidRPr="00D20450">
        <w:rPr>
          <w:rFonts w:asciiTheme="minorHAnsi" w:hAnsiTheme="minorHAnsi" w:cstheme="minorHAnsi"/>
        </w:rPr>
        <w:t xml:space="preserve">IČO: </w:t>
      </w:r>
      <w:r w:rsidRPr="00D20450">
        <w:rPr>
          <w:rFonts w:asciiTheme="minorHAnsi" w:hAnsiTheme="minorHAnsi" w:cstheme="minorHAnsi"/>
        </w:rPr>
        <w:tab/>
      </w:r>
      <w:r w:rsidRPr="00D20450">
        <w:rPr>
          <w:rFonts w:asciiTheme="minorHAnsi" w:hAnsiTheme="minorHAnsi" w:cstheme="minorHAnsi"/>
        </w:rPr>
        <w:tab/>
        <w:t>35</w:t>
      </w:r>
      <w:r w:rsidR="0030399E">
        <w:rPr>
          <w:rFonts w:asciiTheme="minorHAnsi" w:hAnsiTheme="minorHAnsi" w:cstheme="minorHAnsi"/>
        </w:rPr>
        <w:t> </w:t>
      </w:r>
      <w:r w:rsidRPr="00D20450">
        <w:rPr>
          <w:rFonts w:asciiTheme="minorHAnsi" w:hAnsiTheme="minorHAnsi" w:cstheme="minorHAnsi"/>
        </w:rPr>
        <w:t>949</w:t>
      </w:r>
      <w:r w:rsidR="00CF6BFC">
        <w:rPr>
          <w:rFonts w:asciiTheme="minorHAnsi" w:hAnsiTheme="minorHAnsi" w:cstheme="minorHAnsi"/>
        </w:rPr>
        <w:t> </w:t>
      </w:r>
      <w:r w:rsidRPr="00D20450">
        <w:rPr>
          <w:rFonts w:asciiTheme="minorHAnsi" w:hAnsiTheme="minorHAnsi" w:cstheme="minorHAnsi"/>
        </w:rPr>
        <w:t>473</w:t>
      </w:r>
    </w:p>
    <w:p w14:paraId="6FF44023" w14:textId="15083458" w:rsidR="00CF6BFC" w:rsidRDefault="00CF6BFC" w:rsidP="00EB5E1A">
      <w:pPr>
        <w:tabs>
          <w:tab w:val="left" w:pos="709"/>
          <w:tab w:val="left" w:pos="2410"/>
        </w:tabs>
        <w:ind w:left="709" w:hanging="709"/>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Pr>
          <w:rFonts w:asciiTheme="minorHAnsi" w:hAnsiTheme="minorHAnsi" w:cstheme="minorHAnsi"/>
        </w:rPr>
        <w:tab/>
      </w:r>
      <w:r w:rsidRPr="00CF6BFC">
        <w:rPr>
          <w:rFonts w:asciiTheme="minorHAnsi" w:hAnsiTheme="minorHAnsi" w:cstheme="minorHAnsi"/>
        </w:rPr>
        <w:t>2022045894</w:t>
      </w:r>
    </w:p>
    <w:p w14:paraId="76CCCDBC" w14:textId="11465F0D" w:rsidR="00CF6BFC" w:rsidRPr="00D20450" w:rsidRDefault="00CF6BFC" w:rsidP="00EB5E1A">
      <w:pPr>
        <w:tabs>
          <w:tab w:val="left" w:pos="709"/>
          <w:tab w:val="left" w:pos="2410"/>
        </w:tabs>
        <w:ind w:left="709" w:hanging="709"/>
        <w:rPr>
          <w:rFonts w:asciiTheme="minorHAnsi" w:hAnsiTheme="minorHAnsi" w:cstheme="minorHAnsi"/>
        </w:rPr>
      </w:pPr>
      <w:r>
        <w:rPr>
          <w:rFonts w:asciiTheme="minorHAnsi" w:hAnsiTheme="minorHAnsi" w:cstheme="minorHAnsi"/>
        </w:rPr>
        <w:t>IČ DPH:</w:t>
      </w:r>
      <w:r>
        <w:rPr>
          <w:rFonts w:asciiTheme="minorHAnsi" w:hAnsiTheme="minorHAnsi" w:cstheme="minorHAnsi"/>
        </w:rPr>
        <w:tab/>
      </w:r>
      <w:r w:rsidRPr="00CF6BFC">
        <w:rPr>
          <w:rFonts w:asciiTheme="minorHAnsi" w:hAnsiTheme="minorHAnsi" w:cstheme="minorHAnsi"/>
        </w:rPr>
        <w:t>SK2022045894</w:t>
      </w:r>
    </w:p>
    <w:p w14:paraId="012037FC" w14:textId="77777777" w:rsidR="00EB5E1A" w:rsidRPr="00D20450" w:rsidRDefault="00EB5E1A" w:rsidP="00EB5E1A">
      <w:pPr>
        <w:tabs>
          <w:tab w:val="left" w:pos="709"/>
          <w:tab w:val="left" w:pos="2410"/>
        </w:tabs>
        <w:ind w:left="709" w:hanging="709"/>
        <w:rPr>
          <w:rFonts w:asciiTheme="minorHAnsi" w:hAnsiTheme="minorHAnsi" w:cstheme="minorHAnsi"/>
        </w:rPr>
      </w:pPr>
      <w:r w:rsidRPr="00D20450">
        <w:rPr>
          <w:rFonts w:asciiTheme="minorHAnsi" w:hAnsiTheme="minorHAnsi" w:cstheme="minorHAnsi"/>
        </w:rPr>
        <w:t xml:space="preserve">Zastúpený: </w:t>
      </w:r>
      <w:r w:rsidRPr="00D20450">
        <w:rPr>
          <w:rFonts w:asciiTheme="minorHAnsi" w:hAnsiTheme="minorHAnsi" w:cstheme="minorHAnsi"/>
        </w:rPr>
        <w:tab/>
        <w:t>PhDr. Branislav Masarovič, predseda predstavenstva</w:t>
      </w:r>
    </w:p>
    <w:p w14:paraId="4C1077DE" w14:textId="77777777" w:rsidR="00EB5E1A" w:rsidRPr="00D20450" w:rsidRDefault="00EB5E1A" w:rsidP="00EB5E1A">
      <w:pPr>
        <w:tabs>
          <w:tab w:val="left" w:pos="709"/>
          <w:tab w:val="left" w:pos="2410"/>
        </w:tabs>
        <w:ind w:left="709" w:hanging="709"/>
        <w:rPr>
          <w:rFonts w:asciiTheme="minorHAnsi" w:hAnsiTheme="minorHAnsi" w:cstheme="minorHAnsi"/>
        </w:rPr>
      </w:pPr>
      <w:r w:rsidRPr="00D20450">
        <w:rPr>
          <w:rFonts w:asciiTheme="minorHAnsi" w:hAnsiTheme="minorHAnsi" w:cstheme="minorHAnsi"/>
        </w:rPr>
        <w:tab/>
      </w:r>
      <w:r w:rsidRPr="00D20450">
        <w:rPr>
          <w:rFonts w:asciiTheme="minorHAnsi" w:hAnsiTheme="minorHAnsi" w:cstheme="minorHAnsi"/>
        </w:rPr>
        <w:tab/>
        <w:t>Ing. Patrícia Mešťan, člen predstavenstva</w:t>
      </w:r>
    </w:p>
    <w:p w14:paraId="2ED36EC3" w14:textId="77777777" w:rsidR="00EB5E1A" w:rsidRPr="00D20450" w:rsidRDefault="00EB5E1A" w:rsidP="00EB5E1A">
      <w:pPr>
        <w:tabs>
          <w:tab w:val="left" w:pos="709"/>
          <w:tab w:val="left" w:pos="2410"/>
        </w:tabs>
        <w:ind w:left="709" w:hanging="709"/>
        <w:rPr>
          <w:rFonts w:asciiTheme="minorHAnsi" w:hAnsiTheme="minorHAnsi" w:cstheme="minorHAnsi"/>
        </w:rPr>
      </w:pPr>
      <w:r w:rsidRPr="00D20450">
        <w:rPr>
          <w:rFonts w:asciiTheme="minorHAnsi" w:hAnsiTheme="minorHAnsi" w:cstheme="minorHAnsi"/>
        </w:rPr>
        <w:tab/>
      </w:r>
      <w:r w:rsidRPr="00D20450">
        <w:rPr>
          <w:rFonts w:asciiTheme="minorHAnsi" w:hAnsiTheme="minorHAnsi" w:cstheme="minorHAnsi"/>
        </w:rPr>
        <w:tab/>
        <w:t>Ing. Tomáš Vašek, člen predstavenstva</w:t>
      </w:r>
    </w:p>
    <w:p w14:paraId="004D03E3" w14:textId="77777777" w:rsidR="00EB5E1A" w:rsidRPr="00D20450" w:rsidRDefault="00EB5E1A" w:rsidP="00EB5E1A">
      <w:pPr>
        <w:tabs>
          <w:tab w:val="left" w:pos="709"/>
          <w:tab w:val="left" w:pos="2410"/>
        </w:tabs>
        <w:ind w:left="709" w:hanging="709"/>
        <w:rPr>
          <w:rFonts w:asciiTheme="minorHAnsi" w:hAnsiTheme="minorHAnsi" w:cstheme="minorHAnsi"/>
        </w:rPr>
      </w:pPr>
      <w:r w:rsidRPr="00D20450">
        <w:rPr>
          <w:rFonts w:asciiTheme="minorHAnsi" w:hAnsiTheme="minorHAnsi" w:cstheme="minorHAnsi"/>
        </w:rPr>
        <w:t xml:space="preserve">Bankové spojenie: </w:t>
      </w:r>
      <w:r w:rsidRPr="00D20450">
        <w:rPr>
          <w:rFonts w:asciiTheme="minorHAnsi" w:hAnsiTheme="minorHAnsi" w:cstheme="minorHAnsi"/>
        </w:rPr>
        <w:tab/>
        <w:t xml:space="preserve">Slovenská sporiteľňa, </w:t>
      </w:r>
      <w:proofErr w:type="spellStart"/>
      <w:r w:rsidRPr="00D20450">
        <w:rPr>
          <w:rFonts w:asciiTheme="minorHAnsi" w:hAnsiTheme="minorHAnsi" w:cstheme="minorHAnsi"/>
        </w:rPr>
        <w:t>a.s</w:t>
      </w:r>
      <w:proofErr w:type="spellEnd"/>
      <w:r w:rsidRPr="00D20450">
        <w:rPr>
          <w:rFonts w:asciiTheme="minorHAnsi" w:hAnsiTheme="minorHAnsi" w:cstheme="minorHAnsi"/>
        </w:rPr>
        <w:t>.</w:t>
      </w:r>
    </w:p>
    <w:p w14:paraId="259AD529" w14:textId="77777777" w:rsidR="00EB5E1A" w:rsidRPr="00D20450" w:rsidRDefault="00EB5E1A" w:rsidP="00EB5E1A">
      <w:pPr>
        <w:tabs>
          <w:tab w:val="left" w:pos="709"/>
          <w:tab w:val="left" w:pos="2410"/>
        </w:tabs>
        <w:ind w:left="709" w:hanging="709"/>
        <w:rPr>
          <w:rFonts w:asciiTheme="minorHAnsi" w:hAnsiTheme="minorHAnsi" w:cstheme="minorHAnsi"/>
        </w:rPr>
      </w:pPr>
      <w:r w:rsidRPr="00D20450">
        <w:rPr>
          <w:rFonts w:asciiTheme="minorHAnsi" w:hAnsiTheme="minorHAnsi" w:cstheme="minorHAnsi"/>
        </w:rPr>
        <w:t xml:space="preserve">Číslo účtu: </w:t>
      </w:r>
      <w:r w:rsidRPr="00D20450">
        <w:rPr>
          <w:rFonts w:asciiTheme="minorHAnsi" w:hAnsiTheme="minorHAnsi" w:cstheme="minorHAnsi"/>
        </w:rPr>
        <w:tab/>
        <w:t>0275639495/0900</w:t>
      </w:r>
    </w:p>
    <w:p w14:paraId="3FF05A7E" w14:textId="77777777" w:rsidR="00EB5E1A" w:rsidRPr="00D20450" w:rsidRDefault="00EB5E1A" w:rsidP="00EB5E1A">
      <w:pPr>
        <w:tabs>
          <w:tab w:val="left" w:pos="709"/>
          <w:tab w:val="left" w:pos="2410"/>
        </w:tabs>
        <w:ind w:left="709" w:hanging="709"/>
        <w:rPr>
          <w:rFonts w:asciiTheme="minorHAnsi" w:hAnsiTheme="minorHAnsi" w:cstheme="minorHAnsi"/>
        </w:rPr>
      </w:pPr>
      <w:r w:rsidRPr="00D20450">
        <w:rPr>
          <w:rFonts w:asciiTheme="minorHAnsi" w:hAnsiTheme="minorHAnsi" w:cstheme="minorHAnsi"/>
        </w:rPr>
        <w:t>IBAN:</w:t>
      </w:r>
      <w:r w:rsidRPr="00D20450">
        <w:rPr>
          <w:rFonts w:asciiTheme="minorHAnsi" w:hAnsiTheme="minorHAnsi" w:cstheme="minorHAnsi"/>
        </w:rPr>
        <w:tab/>
      </w:r>
      <w:r w:rsidRPr="00D20450">
        <w:rPr>
          <w:rFonts w:asciiTheme="minorHAnsi" w:hAnsiTheme="minorHAnsi" w:cstheme="minorHAnsi"/>
          <w:bCs/>
        </w:rPr>
        <w:t xml:space="preserve"> </w:t>
      </w:r>
      <w:r w:rsidRPr="00D20450">
        <w:rPr>
          <w:rFonts w:asciiTheme="minorHAnsi" w:hAnsiTheme="minorHAnsi" w:cstheme="minorHAnsi"/>
          <w:bCs/>
        </w:rPr>
        <w:tab/>
      </w:r>
      <w:r w:rsidRPr="00D20450">
        <w:rPr>
          <w:rFonts w:asciiTheme="minorHAnsi" w:hAnsiTheme="minorHAnsi" w:cstheme="minorHAnsi"/>
        </w:rPr>
        <w:t>SK31</w:t>
      </w:r>
      <w:r w:rsidRPr="00D20450">
        <w:rPr>
          <w:rFonts w:asciiTheme="minorHAnsi" w:hAnsiTheme="minorHAnsi" w:cstheme="minorHAnsi"/>
          <w:bCs/>
        </w:rPr>
        <w:t xml:space="preserve"> 0900 0000 0002 7563 9495</w:t>
      </w:r>
    </w:p>
    <w:p w14:paraId="02CC5869" w14:textId="77777777" w:rsidR="00EB5E1A" w:rsidRPr="00D20450" w:rsidRDefault="00EB5E1A" w:rsidP="00EB5E1A">
      <w:pPr>
        <w:jc w:val="both"/>
        <w:rPr>
          <w:rFonts w:asciiTheme="minorHAnsi" w:hAnsiTheme="minorHAnsi" w:cstheme="minorHAnsi"/>
          <w:bCs/>
          <w:iCs/>
        </w:rPr>
      </w:pPr>
      <w:r w:rsidRPr="00D20450">
        <w:rPr>
          <w:rFonts w:asciiTheme="minorHAnsi" w:hAnsiTheme="minorHAnsi" w:cstheme="minorHAnsi"/>
          <w:bCs/>
        </w:rPr>
        <w:t xml:space="preserve">Zapísaný v: </w:t>
      </w:r>
      <w:r w:rsidRPr="00D20450">
        <w:rPr>
          <w:rFonts w:asciiTheme="minorHAnsi" w:hAnsiTheme="minorHAnsi" w:cstheme="minorHAnsi"/>
        </w:rPr>
        <w:t>Obchodný</w:t>
      </w:r>
      <w:r w:rsidRPr="00D20450">
        <w:rPr>
          <w:rFonts w:asciiTheme="minorHAnsi" w:hAnsiTheme="minorHAnsi" w:cstheme="minorHAnsi"/>
          <w:bCs/>
        </w:rPr>
        <w:t xml:space="preserve"> register Okresného súdu Bratislava I, oddiel Sa,</w:t>
      </w:r>
      <w:r w:rsidRPr="00D20450">
        <w:rPr>
          <w:rFonts w:asciiTheme="minorHAnsi" w:hAnsiTheme="minorHAnsi" w:cstheme="minorHAnsi"/>
          <w:bCs/>
          <w:iCs/>
        </w:rPr>
        <w:t xml:space="preserve"> vložka č.: 4799/B</w:t>
      </w:r>
    </w:p>
    <w:p w14:paraId="7468764E"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 xml:space="preserve">Kontaktná osoba: </w:t>
      </w:r>
      <w:r w:rsidRPr="00D20450">
        <w:rPr>
          <w:rFonts w:asciiTheme="minorHAnsi" w:hAnsiTheme="minorHAnsi" w:cstheme="minorHAnsi"/>
        </w:rPr>
        <w:tab/>
        <w:t xml:space="preserve">     Mgr. </w:t>
      </w:r>
      <w:r w:rsidR="00B0132F" w:rsidRPr="00D20450">
        <w:rPr>
          <w:rFonts w:asciiTheme="minorHAnsi" w:hAnsiTheme="minorHAnsi" w:cstheme="minorHAnsi"/>
        </w:rPr>
        <w:t>Juraj</w:t>
      </w:r>
      <w:r w:rsidRPr="00D20450">
        <w:rPr>
          <w:rFonts w:asciiTheme="minorHAnsi" w:hAnsiTheme="minorHAnsi" w:cstheme="minorHAnsi"/>
        </w:rPr>
        <w:t xml:space="preserve"> </w:t>
      </w:r>
      <w:r w:rsidR="00B0132F" w:rsidRPr="00D20450">
        <w:rPr>
          <w:rFonts w:asciiTheme="minorHAnsi" w:hAnsiTheme="minorHAnsi" w:cstheme="minorHAnsi"/>
        </w:rPr>
        <w:t>Orvan</w:t>
      </w:r>
      <w:r w:rsidRPr="00D20450">
        <w:rPr>
          <w:rFonts w:asciiTheme="minorHAnsi" w:hAnsiTheme="minorHAnsi" w:cstheme="minorHAnsi"/>
        </w:rPr>
        <w:t xml:space="preserve">, </w:t>
      </w:r>
      <w:hyperlink r:id="rId11" w:history="1">
        <w:r w:rsidR="00B0132F" w:rsidRPr="00D20450">
          <w:rPr>
            <w:rStyle w:val="Hypertextovprepojenie"/>
            <w:rFonts w:asciiTheme="minorHAnsi" w:hAnsiTheme="minorHAnsi" w:cstheme="minorHAnsi"/>
          </w:rPr>
          <w:t>orvan@bid.sk</w:t>
        </w:r>
      </w:hyperlink>
      <w:r w:rsidRPr="00D20450">
        <w:rPr>
          <w:rFonts w:asciiTheme="minorHAnsi" w:hAnsiTheme="minorHAnsi" w:cstheme="minorHAnsi"/>
        </w:rPr>
        <w:t xml:space="preserve"> ,</w:t>
      </w:r>
      <w:r w:rsidR="00B0132F" w:rsidRPr="00D20450">
        <w:rPr>
          <w:rFonts w:asciiTheme="minorHAnsi" w:hAnsiTheme="minorHAnsi" w:cstheme="minorHAnsi"/>
        </w:rPr>
        <w:t xml:space="preserve"> 0948 493 432</w:t>
      </w:r>
    </w:p>
    <w:p w14:paraId="668F7716"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 xml:space="preserve">Korešpondenčná adresa:  </w:t>
      </w:r>
      <w:proofErr w:type="spellStart"/>
      <w:r w:rsidR="00D20450" w:rsidRPr="00D20450">
        <w:rPr>
          <w:rFonts w:asciiTheme="minorHAnsi" w:hAnsiTheme="minorHAnsi" w:cstheme="minorHAnsi"/>
        </w:rPr>
        <w:t>Jankolova</w:t>
      </w:r>
      <w:proofErr w:type="spellEnd"/>
      <w:r w:rsidR="00D20450" w:rsidRPr="00D20450">
        <w:rPr>
          <w:rFonts w:asciiTheme="minorHAnsi" w:hAnsiTheme="minorHAnsi" w:cstheme="minorHAnsi"/>
        </w:rPr>
        <w:t xml:space="preserve"> 6</w:t>
      </w:r>
      <w:r w:rsidRPr="00D20450">
        <w:rPr>
          <w:rFonts w:asciiTheme="minorHAnsi" w:hAnsiTheme="minorHAnsi" w:cstheme="minorHAnsi"/>
        </w:rPr>
        <w:t>, 8</w:t>
      </w:r>
      <w:r w:rsidR="00D20450" w:rsidRPr="00D20450">
        <w:rPr>
          <w:rFonts w:asciiTheme="minorHAnsi" w:hAnsiTheme="minorHAnsi" w:cstheme="minorHAnsi"/>
        </w:rPr>
        <w:t>51</w:t>
      </w:r>
      <w:r w:rsidRPr="00D20450">
        <w:rPr>
          <w:rFonts w:asciiTheme="minorHAnsi" w:hAnsiTheme="minorHAnsi" w:cstheme="minorHAnsi"/>
        </w:rPr>
        <w:t xml:space="preserve"> 0</w:t>
      </w:r>
      <w:r w:rsidR="00D20450" w:rsidRPr="00D20450">
        <w:rPr>
          <w:rFonts w:asciiTheme="minorHAnsi" w:hAnsiTheme="minorHAnsi" w:cstheme="minorHAnsi"/>
        </w:rPr>
        <w:t>4</w:t>
      </w:r>
      <w:r w:rsidRPr="00D20450">
        <w:rPr>
          <w:rFonts w:asciiTheme="minorHAnsi" w:hAnsiTheme="minorHAnsi" w:cstheme="minorHAnsi"/>
        </w:rPr>
        <w:t xml:space="preserve"> Bratislava</w:t>
      </w:r>
    </w:p>
    <w:p w14:paraId="28D8755D" w14:textId="77777777" w:rsidR="00231156" w:rsidRDefault="00231156" w:rsidP="00D20450">
      <w:pPr>
        <w:jc w:val="both"/>
        <w:rPr>
          <w:rFonts w:asciiTheme="minorHAnsi" w:hAnsiTheme="minorHAnsi" w:cstheme="minorHAnsi"/>
          <w:b/>
        </w:rPr>
      </w:pPr>
    </w:p>
    <w:p w14:paraId="008585AE" w14:textId="5DB54FE7" w:rsidR="00CF6BFC" w:rsidRPr="001D4970" w:rsidRDefault="00CF6BFC" w:rsidP="00D20450">
      <w:pPr>
        <w:jc w:val="both"/>
        <w:rPr>
          <w:rFonts w:asciiTheme="minorHAnsi" w:hAnsiTheme="minorHAnsi" w:cstheme="minorHAnsi"/>
        </w:rPr>
      </w:pPr>
      <w:r>
        <w:rPr>
          <w:rFonts w:asciiTheme="minorHAnsi" w:hAnsiTheme="minorHAnsi" w:cstheme="minorHAnsi"/>
          <w:b/>
          <w:bCs/>
        </w:rPr>
        <w:t xml:space="preserve">Názov zákazky: </w:t>
      </w:r>
      <w:r w:rsidR="00E87AD8" w:rsidRPr="001D4970">
        <w:rPr>
          <w:rFonts w:asciiTheme="minorHAnsi" w:hAnsiTheme="minorHAnsi" w:cstheme="minorHAnsi"/>
        </w:rPr>
        <w:t>Ideovo-dizajnový koncept Integrovaného dopravného systému v Bratislavskom kraji</w:t>
      </w:r>
    </w:p>
    <w:p w14:paraId="6EDE812C" w14:textId="77777777" w:rsidR="00CF6BFC" w:rsidRDefault="00CF6BFC" w:rsidP="00D20450">
      <w:pPr>
        <w:jc w:val="both"/>
        <w:rPr>
          <w:rFonts w:asciiTheme="minorHAnsi" w:hAnsiTheme="minorHAnsi" w:cstheme="minorHAnsi"/>
          <w:b/>
          <w:bCs/>
        </w:rPr>
      </w:pPr>
    </w:p>
    <w:p w14:paraId="131B399E" w14:textId="1D660BC7" w:rsidR="00D20450" w:rsidRPr="00231156" w:rsidRDefault="00D20450" w:rsidP="00D20450">
      <w:pPr>
        <w:jc w:val="both"/>
        <w:rPr>
          <w:rFonts w:asciiTheme="minorHAnsi" w:hAnsiTheme="minorHAnsi" w:cstheme="minorHAnsi"/>
          <w:b/>
          <w:bCs/>
        </w:rPr>
      </w:pPr>
      <w:r w:rsidRPr="00231156">
        <w:rPr>
          <w:rFonts w:asciiTheme="minorHAnsi" w:hAnsiTheme="minorHAnsi" w:cstheme="minorHAnsi"/>
          <w:b/>
          <w:bCs/>
        </w:rPr>
        <w:t xml:space="preserve">Predmetom zákazky </w:t>
      </w:r>
      <w:r w:rsidR="00F67D0C">
        <w:rPr>
          <w:rFonts w:asciiTheme="minorHAnsi" w:hAnsiTheme="minorHAnsi" w:cstheme="minorHAnsi"/>
          <w:b/>
          <w:bCs/>
        </w:rPr>
        <w:t>je</w:t>
      </w:r>
      <w:r w:rsidRPr="00231156">
        <w:rPr>
          <w:rFonts w:asciiTheme="minorHAnsi" w:hAnsiTheme="minorHAnsi" w:cstheme="minorHAnsi"/>
          <w:b/>
          <w:bCs/>
        </w:rPr>
        <w:t>:</w:t>
      </w:r>
    </w:p>
    <w:p w14:paraId="167E2B28" w14:textId="77777777" w:rsidR="00D20450" w:rsidRPr="00D20450" w:rsidRDefault="00D20450" w:rsidP="00D20450">
      <w:pPr>
        <w:jc w:val="both"/>
        <w:rPr>
          <w:rFonts w:asciiTheme="minorHAnsi" w:hAnsiTheme="minorHAnsi" w:cstheme="minorHAnsi"/>
        </w:rPr>
      </w:pPr>
    </w:p>
    <w:p w14:paraId="71A17F0A" w14:textId="40AE565F" w:rsidR="00CF6BFC" w:rsidRDefault="00CF6BFC" w:rsidP="00CF6BFC">
      <w:pPr>
        <w:jc w:val="both"/>
        <w:rPr>
          <w:rFonts w:ascii="Calibri" w:hAnsi="Calibri" w:cs="Calibri"/>
        </w:rPr>
      </w:pPr>
      <w:r w:rsidRPr="007222E6">
        <w:rPr>
          <w:rFonts w:ascii="Calibri" w:hAnsi="Calibri" w:cs="Calibri"/>
        </w:rPr>
        <w:t xml:space="preserve">Cieľom zákazky je vytvoriť kompletný a komplexný </w:t>
      </w:r>
      <w:r w:rsidR="00E87AD8" w:rsidRPr="00E87AD8">
        <w:rPr>
          <w:rFonts w:ascii="Calibri" w:hAnsi="Calibri" w:cs="Calibri"/>
        </w:rPr>
        <w:t>Ideovo-dizajnový koncept Integrovaného dopravného systému v Bratislavskom kraji</w:t>
      </w:r>
      <w:r w:rsidR="00E87AD8">
        <w:rPr>
          <w:rFonts w:ascii="Calibri" w:hAnsi="Calibri" w:cs="Calibri"/>
        </w:rPr>
        <w:t xml:space="preserve"> </w:t>
      </w:r>
      <w:r w:rsidR="00E87AD8" w:rsidRPr="007222E6">
        <w:rPr>
          <w:rFonts w:ascii="Calibri" w:hAnsi="Calibri" w:cs="Calibri"/>
        </w:rPr>
        <w:t xml:space="preserve">(ďalej len </w:t>
      </w:r>
      <w:r w:rsidR="00E87AD8">
        <w:rPr>
          <w:rFonts w:ascii="Calibri" w:hAnsi="Calibri" w:cs="Calibri"/>
        </w:rPr>
        <w:t>„</w:t>
      </w:r>
      <w:r w:rsidR="00E87AD8" w:rsidRPr="001D4970">
        <w:rPr>
          <w:rFonts w:ascii="Calibri" w:hAnsi="Calibri" w:cs="Calibri"/>
          <w:b/>
          <w:bCs/>
        </w:rPr>
        <w:t xml:space="preserve">Koncept </w:t>
      </w:r>
      <w:r w:rsidR="00E87AD8" w:rsidRPr="00CF6BFC">
        <w:rPr>
          <w:rFonts w:ascii="Calibri" w:hAnsi="Calibri" w:cs="Calibri"/>
          <w:b/>
          <w:bCs/>
        </w:rPr>
        <w:t>IDS BK</w:t>
      </w:r>
      <w:r w:rsidR="00E87AD8">
        <w:rPr>
          <w:rFonts w:ascii="Calibri" w:hAnsi="Calibri" w:cs="Calibri"/>
        </w:rPr>
        <w:t>“</w:t>
      </w:r>
      <w:r w:rsidR="00E87AD8" w:rsidRPr="007222E6">
        <w:rPr>
          <w:rFonts w:ascii="Calibri" w:hAnsi="Calibri" w:cs="Calibri"/>
        </w:rPr>
        <w:t>)</w:t>
      </w:r>
      <w:r w:rsidRPr="007222E6">
        <w:rPr>
          <w:rFonts w:ascii="Calibri" w:hAnsi="Calibri" w:cs="Calibri"/>
        </w:rPr>
        <w:t xml:space="preserve"> pre objednávateľov dopravných výkonov a dopravcov, ktorí sú zapojení do Integrovaného dopravného systému v Bratislavskom kraji (ďalej len </w:t>
      </w:r>
      <w:r>
        <w:rPr>
          <w:rFonts w:ascii="Calibri" w:hAnsi="Calibri" w:cs="Calibri"/>
        </w:rPr>
        <w:t>„</w:t>
      </w:r>
      <w:r w:rsidRPr="00CF6BFC">
        <w:rPr>
          <w:rFonts w:ascii="Calibri" w:hAnsi="Calibri" w:cs="Calibri"/>
          <w:b/>
          <w:bCs/>
        </w:rPr>
        <w:t>IDS BK</w:t>
      </w:r>
      <w:r>
        <w:rPr>
          <w:rFonts w:ascii="Calibri" w:hAnsi="Calibri" w:cs="Calibri"/>
        </w:rPr>
        <w:t>“</w:t>
      </w:r>
      <w:r w:rsidRPr="007222E6">
        <w:rPr>
          <w:rFonts w:ascii="Calibri" w:hAnsi="Calibri" w:cs="Calibri"/>
        </w:rPr>
        <w:t xml:space="preserve">). Podkladom pre tvorbu </w:t>
      </w:r>
      <w:r w:rsidR="00E87AD8">
        <w:rPr>
          <w:rFonts w:ascii="Calibri" w:hAnsi="Calibri" w:cs="Calibri"/>
        </w:rPr>
        <w:t>Konceptu IDS BK</w:t>
      </w:r>
      <w:r w:rsidRPr="007222E6">
        <w:rPr>
          <w:rFonts w:ascii="Calibri" w:hAnsi="Calibri" w:cs="Calibri"/>
        </w:rPr>
        <w:t xml:space="preserve"> sú čiastkové grafické podklady, ktoré boli vypracované </w:t>
      </w:r>
      <w:r>
        <w:rPr>
          <w:rFonts w:ascii="Calibri" w:hAnsi="Calibri" w:cs="Calibri"/>
        </w:rPr>
        <w:t>verejným obstarávateľom</w:t>
      </w:r>
      <w:r w:rsidRPr="007222E6">
        <w:rPr>
          <w:rFonts w:ascii="Calibri" w:hAnsi="Calibri" w:cs="Calibri"/>
        </w:rPr>
        <w:t>, ktor</w:t>
      </w:r>
      <w:r>
        <w:rPr>
          <w:rFonts w:ascii="Calibri" w:hAnsi="Calibri" w:cs="Calibri"/>
        </w:rPr>
        <w:t>ý</w:t>
      </w:r>
      <w:r w:rsidRPr="007222E6">
        <w:rPr>
          <w:rFonts w:ascii="Calibri" w:hAnsi="Calibri" w:cs="Calibri"/>
        </w:rPr>
        <w:t xml:space="preserve"> je koordinátorom IDS BK.</w:t>
      </w:r>
      <w:r w:rsidR="00E87AD8">
        <w:rPr>
          <w:rFonts w:ascii="Calibri" w:hAnsi="Calibri" w:cs="Calibri"/>
        </w:rPr>
        <w:t xml:space="preserve"> Nosnou časťou Konceptu IDS BK bude Dizajn manuál IDS BK vytvorený v súlade s podmienkami definovanými verejným obstarávateľom v opise predmetu zákazky tvoriacom prílohu tejto výzvy. </w:t>
      </w:r>
    </w:p>
    <w:p w14:paraId="38B91756" w14:textId="77777777" w:rsidR="00CF6BFC" w:rsidRPr="007222E6" w:rsidRDefault="00CF6BFC" w:rsidP="00CF6BFC">
      <w:pPr>
        <w:jc w:val="both"/>
        <w:rPr>
          <w:rFonts w:ascii="Calibri" w:hAnsi="Calibri" w:cs="Calibri"/>
        </w:rPr>
      </w:pPr>
    </w:p>
    <w:p w14:paraId="5B939559" w14:textId="58A34550" w:rsidR="00CF6BFC" w:rsidRDefault="00E87AD8" w:rsidP="00CF6BFC">
      <w:pPr>
        <w:jc w:val="both"/>
        <w:rPr>
          <w:rFonts w:ascii="Calibri" w:hAnsi="Calibri" w:cs="Calibri"/>
        </w:rPr>
      </w:pPr>
      <w:r>
        <w:rPr>
          <w:rFonts w:ascii="Calibri" w:hAnsi="Calibri" w:cs="Calibri"/>
        </w:rPr>
        <w:t>Koncept IDS BK</w:t>
      </w:r>
      <w:r w:rsidR="00CF6BFC" w:rsidRPr="007222E6">
        <w:rPr>
          <w:rFonts w:ascii="Calibri" w:hAnsi="Calibri" w:cs="Calibri"/>
        </w:rPr>
        <w:t xml:space="preserve"> bude slúžiť ako jednotný a záväzný dokument pre všetkých partnerov IDS BK, ktorý</w:t>
      </w:r>
      <w:r>
        <w:rPr>
          <w:rFonts w:ascii="Calibri" w:hAnsi="Calibri" w:cs="Calibri"/>
        </w:rPr>
        <w:t xml:space="preserve"> v časti Dizajn manuál</w:t>
      </w:r>
      <w:r w:rsidR="003E14FB">
        <w:rPr>
          <w:rFonts w:ascii="Calibri" w:hAnsi="Calibri" w:cs="Calibri"/>
        </w:rPr>
        <w:t>u</w:t>
      </w:r>
      <w:r>
        <w:rPr>
          <w:rFonts w:ascii="Calibri" w:hAnsi="Calibri" w:cs="Calibri"/>
        </w:rPr>
        <w:t xml:space="preserve"> IDS BK</w:t>
      </w:r>
      <w:r w:rsidR="00CF6BFC" w:rsidRPr="007222E6">
        <w:rPr>
          <w:rFonts w:ascii="Calibri" w:hAnsi="Calibri" w:cs="Calibri"/>
        </w:rPr>
        <w:t xml:space="preserve"> bude obsahovať všetky dostupné piktogramy, ktoré sa používajú vo verejnej doprave, grafické podklady pre výrobu inštruktážnych nálepiek, grafické </w:t>
      </w:r>
      <w:r w:rsidR="00CF6BFC" w:rsidRPr="007222E6">
        <w:rPr>
          <w:rFonts w:ascii="Calibri" w:hAnsi="Calibri" w:cs="Calibri"/>
        </w:rPr>
        <w:lastRenderedPageBreak/>
        <w:t>podklady pre cestovné lístky a čipové karty. Súčasťou predmetu zákazky je aj grafický podklad pre jednotný typ informačných materiálov ako sú letáky a hlavičky. Neoddeliteľnou súčasťou zákazky je aj dodanie grafických podkladov pre vizuál jednotlivých typov vozidiel prímestskej autobusovej dopravy.</w:t>
      </w:r>
    </w:p>
    <w:p w14:paraId="1DEDED7E" w14:textId="77777777" w:rsidR="00CF6BFC" w:rsidRPr="007222E6" w:rsidRDefault="00CF6BFC" w:rsidP="00CF6BFC">
      <w:pPr>
        <w:jc w:val="both"/>
        <w:rPr>
          <w:rFonts w:ascii="Calibri" w:hAnsi="Calibri" w:cs="Calibri"/>
        </w:rPr>
      </w:pPr>
    </w:p>
    <w:p w14:paraId="47D554C4" w14:textId="4196C985" w:rsidR="00CF6BFC" w:rsidRDefault="00CF6BFC" w:rsidP="00CF6BFC">
      <w:pPr>
        <w:jc w:val="both"/>
        <w:rPr>
          <w:rFonts w:ascii="Calibri" w:hAnsi="Calibri" w:cs="Calibri"/>
        </w:rPr>
      </w:pPr>
      <w:r w:rsidRPr="007222E6">
        <w:rPr>
          <w:rFonts w:ascii="Calibri" w:hAnsi="Calibri" w:cs="Calibri"/>
        </w:rPr>
        <w:t xml:space="preserve">Prílohou </w:t>
      </w:r>
      <w:r>
        <w:rPr>
          <w:rFonts w:ascii="Calibri" w:hAnsi="Calibri" w:cs="Calibri"/>
        </w:rPr>
        <w:t>súťažných podkladov</w:t>
      </w:r>
      <w:r w:rsidRPr="007222E6">
        <w:rPr>
          <w:rFonts w:ascii="Calibri" w:hAnsi="Calibri" w:cs="Calibri"/>
        </w:rPr>
        <w:t xml:space="preserve"> je zoznam a špecifikácia používaných grafických prvkov objednávateľmi dopravných výkonov a dopravcami IDS BK, ktoré vypracoval</w:t>
      </w:r>
      <w:r>
        <w:rPr>
          <w:rFonts w:ascii="Calibri" w:hAnsi="Calibri" w:cs="Calibri"/>
        </w:rPr>
        <w:t xml:space="preserve"> verejný obstarávateľ</w:t>
      </w:r>
      <w:r w:rsidRPr="007222E6">
        <w:rPr>
          <w:rFonts w:ascii="Calibri" w:hAnsi="Calibri" w:cs="Calibri"/>
        </w:rPr>
        <w:t xml:space="preserve"> a budú súčasťou </w:t>
      </w:r>
      <w:r w:rsidR="003E14FB">
        <w:rPr>
          <w:rFonts w:ascii="Calibri" w:hAnsi="Calibri" w:cs="Calibri"/>
        </w:rPr>
        <w:t>Konceptu IDS BK v časti D</w:t>
      </w:r>
      <w:r w:rsidRPr="007222E6">
        <w:rPr>
          <w:rFonts w:ascii="Calibri" w:hAnsi="Calibri" w:cs="Calibri"/>
        </w:rPr>
        <w:t>izajn</w:t>
      </w:r>
      <w:r>
        <w:rPr>
          <w:rFonts w:ascii="Calibri" w:hAnsi="Calibri" w:cs="Calibri"/>
        </w:rPr>
        <w:t xml:space="preserve"> </w:t>
      </w:r>
      <w:r w:rsidRPr="007222E6">
        <w:rPr>
          <w:rFonts w:ascii="Calibri" w:hAnsi="Calibri" w:cs="Calibri"/>
        </w:rPr>
        <w:t>manuálu IDS BK.</w:t>
      </w:r>
    </w:p>
    <w:p w14:paraId="20039D14" w14:textId="45ADBA8B" w:rsidR="00CF6BFC" w:rsidRDefault="00CF6BFC" w:rsidP="00CF6BFC">
      <w:pPr>
        <w:jc w:val="both"/>
        <w:rPr>
          <w:rFonts w:ascii="Calibri" w:hAnsi="Calibri" w:cs="Calibri"/>
        </w:rPr>
      </w:pPr>
    </w:p>
    <w:p w14:paraId="34DA3BC4" w14:textId="48CA2FD4" w:rsidR="00CF6BFC" w:rsidRDefault="00CF6BFC" w:rsidP="00CF6BFC">
      <w:pPr>
        <w:jc w:val="both"/>
        <w:rPr>
          <w:rFonts w:ascii="Calibri" w:hAnsi="Calibri" w:cs="Calibri"/>
        </w:rPr>
      </w:pPr>
      <w:r w:rsidRPr="00CF6BFC">
        <w:rPr>
          <w:rFonts w:ascii="Calibri" w:hAnsi="Calibri" w:cs="Calibri"/>
          <w:b/>
          <w:bCs/>
        </w:rPr>
        <w:t>Druh zákazky:</w:t>
      </w:r>
      <w:r>
        <w:rPr>
          <w:rFonts w:ascii="Calibri" w:hAnsi="Calibri" w:cs="Calibri"/>
          <w:b/>
          <w:bCs/>
        </w:rPr>
        <w:t xml:space="preserve"> </w:t>
      </w:r>
      <w:r w:rsidRPr="00CF6BFC">
        <w:rPr>
          <w:rFonts w:ascii="Calibri" w:hAnsi="Calibri" w:cs="Calibri"/>
        </w:rPr>
        <w:t>zákazka s nízkou hodnotou podľa § 117 zákona č. 343/2015 Z. z. o verejnom obstarávaní na poskytnutie služby, s využitím niektorých ustanovení § 119 až § 125 štvrtej časti „Súťaž návrhov“ citovaného zákona o verejnom obstarávaní.</w:t>
      </w:r>
    </w:p>
    <w:p w14:paraId="0F99A977" w14:textId="1506FEB8" w:rsidR="00CF6BFC" w:rsidRDefault="00CF6BFC" w:rsidP="00CF6BFC">
      <w:pPr>
        <w:jc w:val="both"/>
        <w:rPr>
          <w:rFonts w:ascii="Calibri" w:hAnsi="Calibri" w:cs="Calibri"/>
        </w:rPr>
      </w:pPr>
    </w:p>
    <w:p w14:paraId="48668D12" w14:textId="1C1E28A8" w:rsidR="00CF6BFC" w:rsidRPr="00E42876" w:rsidRDefault="00CF6BFC" w:rsidP="00CF6BFC">
      <w:pPr>
        <w:jc w:val="both"/>
        <w:rPr>
          <w:rFonts w:asciiTheme="minorHAnsi" w:eastAsia="Times New Roman" w:hAnsiTheme="minorHAnsi" w:cstheme="minorHAnsi"/>
          <w:b/>
          <w:bCs/>
        </w:rPr>
      </w:pPr>
      <w:r w:rsidRPr="00E42876">
        <w:rPr>
          <w:rFonts w:asciiTheme="minorHAnsi" w:eastAsia="Times New Roman" w:hAnsiTheme="minorHAnsi" w:cstheme="minorHAnsi"/>
          <w:b/>
          <w:bCs/>
        </w:rPr>
        <w:t xml:space="preserve">Spoločný slovník obstarávania CPV: </w:t>
      </w:r>
    </w:p>
    <w:p w14:paraId="4C0A71B9" w14:textId="44D75F14" w:rsidR="00CF6BFC" w:rsidRPr="00E42876" w:rsidRDefault="00CF6BFC" w:rsidP="00CF6BFC">
      <w:pPr>
        <w:jc w:val="both"/>
        <w:rPr>
          <w:rFonts w:asciiTheme="minorHAnsi" w:eastAsia="Times New Roman" w:hAnsiTheme="minorHAnsi" w:cstheme="minorHAnsi"/>
          <w:b/>
          <w:bCs/>
        </w:rPr>
      </w:pPr>
    </w:p>
    <w:p w14:paraId="1E3D9231" w14:textId="52197BAA" w:rsidR="00CF6BFC" w:rsidRPr="00E42876" w:rsidRDefault="00CF6BFC" w:rsidP="00CF6BFC">
      <w:pPr>
        <w:jc w:val="both"/>
        <w:rPr>
          <w:rFonts w:asciiTheme="minorHAnsi" w:hAnsiTheme="minorHAnsi" w:cstheme="minorHAnsi"/>
        </w:rPr>
      </w:pPr>
      <w:r w:rsidRPr="00E42876">
        <w:rPr>
          <w:rFonts w:asciiTheme="minorHAnsi" w:hAnsiTheme="minorHAnsi" w:cstheme="minorHAnsi"/>
        </w:rPr>
        <w:t>79822500-7 Grafické návrhy</w:t>
      </w:r>
    </w:p>
    <w:p w14:paraId="45070CF5" w14:textId="77777777" w:rsidR="00F67D0C" w:rsidRDefault="00F67D0C" w:rsidP="00EB5E1A">
      <w:pPr>
        <w:jc w:val="both"/>
        <w:rPr>
          <w:rFonts w:asciiTheme="minorHAnsi" w:hAnsiTheme="minorHAnsi" w:cstheme="minorHAnsi"/>
        </w:rPr>
      </w:pPr>
    </w:p>
    <w:p w14:paraId="189F3D9A" w14:textId="28F88B9A" w:rsidR="00EB5E1A" w:rsidRPr="00D20450" w:rsidRDefault="00EB5E1A" w:rsidP="00EB5E1A">
      <w:pPr>
        <w:jc w:val="both"/>
        <w:rPr>
          <w:rFonts w:asciiTheme="minorHAnsi" w:hAnsiTheme="minorHAnsi" w:cstheme="minorHAnsi"/>
        </w:rPr>
      </w:pPr>
      <w:r w:rsidRPr="00D20450">
        <w:rPr>
          <w:rFonts w:asciiTheme="minorHAnsi" w:hAnsiTheme="minorHAnsi" w:cstheme="minorHAnsi"/>
          <w:b/>
        </w:rPr>
        <w:t xml:space="preserve">Podmienky financovania: </w:t>
      </w:r>
      <w:r w:rsidRPr="00D20450">
        <w:rPr>
          <w:rFonts w:asciiTheme="minorHAnsi" w:hAnsiTheme="minorHAnsi" w:cstheme="minorHAnsi"/>
        </w:rPr>
        <w:t>Dodávateľovi sa neposkytne žiadny preddavok. Predmet zákazky sa bude financovať z finančných prostriedkov verejného obstarávateľa formou bezhotovostného platobného styku v 14 dňovej lehote splatnosti faktúr odo dňa ich doručenia verejnému obstarávateľovi. Faktúra môže byť vystavená až po riadnom dodaní fakturovaného plnenia.</w:t>
      </w:r>
    </w:p>
    <w:p w14:paraId="300B02B4" w14:textId="4A5F2D45" w:rsidR="00EB5E1A" w:rsidRDefault="00EB5E1A" w:rsidP="00EB5E1A">
      <w:pPr>
        <w:jc w:val="both"/>
        <w:rPr>
          <w:rFonts w:asciiTheme="minorHAnsi" w:hAnsiTheme="minorHAnsi" w:cstheme="minorHAnsi"/>
        </w:rPr>
      </w:pPr>
    </w:p>
    <w:p w14:paraId="40588C9A" w14:textId="2B2B62A2" w:rsidR="00223016" w:rsidRDefault="00223016" w:rsidP="00EB5E1A">
      <w:pPr>
        <w:jc w:val="both"/>
        <w:rPr>
          <w:rFonts w:asciiTheme="minorHAnsi" w:hAnsiTheme="minorHAnsi" w:cstheme="minorHAnsi"/>
        </w:rPr>
      </w:pPr>
      <w:r w:rsidRPr="00223016">
        <w:rPr>
          <w:rFonts w:asciiTheme="minorHAnsi" w:hAnsiTheme="minorHAnsi" w:cstheme="minorHAnsi"/>
          <w:b/>
        </w:rPr>
        <w:t>Ty</w:t>
      </w:r>
      <w:r w:rsidR="00072E8B">
        <w:rPr>
          <w:rFonts w:asciiTheme="minorHAnsi" w:hAnsiTheme="minorHAnsi" w:cstheme="minorHAnsi"/>
          <w:b/>
        </w:rPr>
        <w:t>p</w:t>
      </w:r>
      <w:r w:rsidRPr="00223016">
        <w:rPr>
          <w:rFonts w:asciiTheme="minorHAnsi" w:hAnsiTheme="minorHAnsi" w:cstheme="minorHAnsi"/>
          <w:b/>
        </w:rPr>
        <w:t xml:space="preserve"> zmluvy:</w:t>
      </w:r>
      <w:r w:rsidRPr="00223016">
        <w:rPr>
          <w:rFonts w:asciiTheme="minorHAnsi" w:hAnsiTheme="minorHAnsi" w:cstheme="minorHAnsi"/>
        </w:rPr>
        <w:t xml:space="preserve"> </w:t>
      </w:r>
      <w:r w:rsidR="00AA702B">
        <w:rPr>
          <w:rFonts w:asciiTheme="minorHAnsi" w:hAnsiTheme="minorHAnsi" w:cstheme="minorHAnsi"/>
        </w:rPr>
        <w:t>Zmluva</w:t>
      </w:r>
      <w:r w:rsidR="00F67D0C">
        <w:rPr>
          <w:rFonts w:asciiTheme="minorHAnsi" w:hAnsiTheme="minorHAnsi" w:cstheme="minorHAnsi"/>
        </w:rPr>
        <w:t xml:space="preserve"> </w:t>
      </w:r>
      <w:r w:rsidR="00AA702B">
        <w:rPr>
          <w:rFonts w:asciiTheme="minorHAnsi" w:hAnsiTheme="minorHAnsi" w:cstheme="minorHAnsi"/>
        </w:rPr>
        <w:t>o dielo</w:t>
      </w:r>
      <w:r w:rsidR="00F67D0C">
        <w:rPr>
          <w:rFonts w:asciiTheme="minorHAnsi" w:hAnsiTheme="minorHAnsi" w:cstheme="minorHAnsi"/>
        </w:rPr>
        <w:t xml:space="preserve"> </w:t>
      </w:r>
      <w:r w:rsidRPr="00223016">
        <w:rPr>
          <w:rFonts w:asciiTheme="minorHAnsi" w:hAnsiTheme="minorHAnsi" w:cstheme="minorHAnsi"/>
        </w:rPr>
        <w:t xml:space="preserve">uzatvorená podľa </w:t>
      </w:r>
      <w:r w:rsidR="00F67D0C">
        <w:rPr>
          <w:rFonts w:asciiTheme="minorHAnsi" w:hAnsiTheme="minorHAnsi" w:cstheme="minorHAnsi"/>
        </w:rPr>
        <w:t xml:space="preserve">§ </w:t>
      </w:r>
      <w:r w:rsidR="00AA702B">
        <w:rPr>
          <w:rFonts w:asciiTheme="minorHAnsi" w:hAnsiTheme="minorHAnsi" w:cstheme="minorHAnsi"/>
        </w:rPr>
        <w:t>536</w:t>
      </w:r>
      <w:r w:rsidR="00F67D0C">
        <w:rPr>
          <w:rFonts w:asciiTheme="minorHAnsi" w:hAnsiTheme="minorHAnsi" w:cstheme="minorHAnsi"/>
        </w:rPr>
        <w:t xml:space="preserve"> a </w:t>
      </w:r>
      <w:proofErr w:type="spellStart"/>
      <w:r w:rsidR="00F67D0C">
        <w:rPr>
          <w:rFonts w:asciiTheme="minorHAnsi" w:hAnsiTheme="minorHAnsi" w:cstheme="minorHAnsi"/>
        </w:rPr>
        <w:t>nasl</w:t>
      </w:r>
      <w:proofErr w:type="spellEnd"/>
      <w:r w:rsidR="00F67D0C">
        <w:rPr>
          <w:rFonts w:asciiTheme="minorHAnsi" w:hAnsiTheme="minorHAnsi" w:cstheme="minorHAnsi"/>
        </w:rPr>
        <w:t xml:space="preserve">. zákona </w:t>
      </w:r>
      <w:r w:rsidR="00F67D0C" w:rsidRPr="00223016">
        <w:rPr>
          <w:rFonts w:asciiTheme="minorHAnsi" w:hAnsiTheme="minorHAnsi" w:cstheme="minorHAnsi"/>
        </w:rPr>
        <w:t>č. 513/1991 Zb. Obchodný zákonník</w:t>
      </w:r>
      <w:r w:rsidR="00F67D0C">
        <w:rPr>
          <w:rFonts w:asciiTheme="minorHAnsi" w:hAnsiTheme="minorHAnsi" w:cstheme="minorHAnsi"/>
        </w:rPr>
        <w:t xml:space="preserve"> v znení neskorších predpisov a</w:t>
      </w:r>
      <w:r w:rsidR="00AA702B">
        <w:rPr>
          <w:rFonts w:asciiTheme="minorHAnsi" w:hAnsiTheme="minorHAnsi" w:cstheme="minorHAnsi"/>
        </w:rPr>
        <w:t xml:space="preserve"> o poskytnutí licencie </w:t>
      </w:r>
      <w:r w:rsidR="00F67D0C">
        <w:rPr>
          <w:rFonts w:asciiTheme="minorHAnsi" w:hAnsiTheme="minorHAnsi" w:cstheme="minorHAnsi"/>
        </w:rPr>
        <w:t>podľa</w:t>
      </w:r>
      <w:r w:rsidR="00F67D0C" w:rsidRPr="00223016">
        <w:rPr>
          <w:rFonts w:asciiTheme="minorHAnsi" w:hAnsiTheme="minorHAnsi" w:cstheme="minorHAnsi"/>
        </w:rPr>
        <w:t xml:space="preserve"> </w:t>
      </w:r>
      <w:r w:rsidRPr="00223016">
        <w:rPr>
          <w:rFonts w:asciiTheme="minorHAnsi" w:hAnsiTheme="minorHAnsi" w:cstheme="minorHAnsi"/>
        </w:rPr>
        <w:t xml:space="preserve">§ </w:t>
      </w:r>
      <w:r w:rsidR="00AA702B">
        <w:rPr>
          <w:rFonts w:asciiTheme="minorHAnsi" w:hAnsiTheme="minorHAnsi" w:cstheme="minorHAnsi"/>
        </w:rPr>
        <w:t>65</w:t>
      </w:r>
      <w:r w:rsidRPr="00223016">
        <w:rPr>
          <w:rFonts w:asciiTheme="minorHAnsi" w:hAnsiTheme="minorHAnsi" w:cstheme="minorHAnsi"/>
        </w:rPr>
        <w:t xml:space="preserve"> </w:t>
      </w:r>
      <w:r w:rsidR="00AA702B">
        <w:rPr>
          <w:rFonts w:asciiTheme="minorHAnsi" w:hAnsiTheme="minorHAnsi" w:cstheme="minorHAnsi"/>
        </w:rPr>
        <w:t>a </w:t>
      </w:r>
      <w:proofErr w:type="spellStart"/>
      <w:r w:rsidR="00AA702B">
        <w:rPr>
          <w:rFonts w:asciiTheme="minorHAnsi" w:hAnsiTheme="minorHAnsi" w:cstheme="minorHAnsi"/>
        </w:rPr>
        <w:t>nasl</w:t>
      </w:r>
      <w:proofErr w:type="spellEnd"/>
      <w:r w:rsidR="00AA702B">
        <w:rPr>
          <w:rFonts w:asciiTheme="minorHAnsi" w:hAnsiTheme="minorHAnsi" w:cstheme="minorHAnsi"/>
        </w:rPr>
        <w:t>.</w:t>
      </w:r>
      <w:r w:rsidR="00F67D0C" w:rsidRPr="00223016">
        <w:rPr>
          <w:rFonts w:asciiTheme="minorHAnsi" w:hAnsiTheme="minorHAnsi" w:cstheme="minorHAnsi"/>
        </w:rPr>
        <w:t xml:space="preserve"> </w:t>
      </w:r>
      <w:r w:rsidR="00AA702B">
        <w:rPr>
          <w:rFonts w:asciiTheme="minorHAnsi" w:hAnsiTheme="minorHAnsi" w:cstheme="minorHAnsi"/>
        </w:rPr>
        <w:t>185</w:t>
      </w:r>
      <w:r w:rsidR="00F67D0C" w:rsidRPr="00223016">
        <w:rPr>
          <w:rFonts w:asciiTheme="minorHAnsi" w:hAnsiTheme="minorHAnsi" w:cstheme="minorHAnsi"/>
        </w:rPr>
        <w:t>/</w:t>
      </w:r>
      <w:r w:rsidR="00AA702B">
        <w:rPr>
          <w:rFonts w:asciiTheme="minorHAnsi" w:hAnsiTheme="minorHAnsi" w:cstheme="minorHAnsi"/>
        </w:rPr>
        <w:t>2015</w:t>
      </w:r>
      <w:r w:rsidR="00F67D0C" w:rsidRPr="00223016">
        <w:rPr>
          <w:rFonts w:asciiTheme="minorHAnsi" w:hAnsiTheme="minorHAnsi" w:cstheme="minorHAnsi"/>
        </w:rPr>
        <w:t xml:space="preserve"> Z.</w:t>
      </w:r>
      <w:r w:rsidR="00AA702B">
        <w:rPr>
          <w:rFonts w:asciiTheme="minorHAnsi" w:hAnsiTheme="minorHAnsi" w:cstheme="minorHAnsi"/>
        </w:rPr>
        <w:t xml:space="preserve"> z.</w:t>
      </w:r>
      <w:r w:rsidR="00F67D0C" w:rsidRPr="00223016">
        <w:rPr>
          <w:rFonts w:asciiTheme="minorHAnsi" w:hAnsiTheme="minorHAnsi" w:cstheme="minorHAnsi"/>
        </w:rPr>
        <w:t xml:space="preserve"> </w:t>
      </w:r>
      <w:r w:rsidR="00AA702B">
        <w:rPr>
          <w:rFonts w:asciiTheme="minorHAnsi" w:hAnsiTheme="minorHAnsi" w:cstheme="minorHAnsi"/>
        </w:rPr>
        <w:t>Autorský zákon</w:t>
      </w:r>
      <w:r w:rsidR="00F67D0C">
        <w:rPr>
          <w:rFonts w:asciiTheme="minorHAnsi" w:hAnsiTheme="minorHAnsi" w:cstheme="minorHAnsi"/>
        </w:rPr>
        <w:t xml:space="preserve"> v znení neskorších predpisov</w:t>
      </w:r>
      <w:r w:rsidRPr="00223016">
        <w:rPr>
          <w:rFonts w:asciiTheme="minorHAnsi" w:hAnsiTheme="minorHAnsi" w:cstheme="minorHAnsi"/>
        </w:rPr>
        <w:t>. Podmienkou nadobudnutia účinnosti zmluvy je jej zverejnenie na webovom sídle verejného obstarávateľa v súlade s § 5a zákona č. 211/2000 Z. z. o slobodnom prístupe k</w:t>
      </w:r>
      <w:r w:rsidR="00D621FD">
        <w:rPr>
          <w:rFonts w:asciiTheme="minorHAnsi" w:hAnsiTheme="minorHAnsi" w:cstheme="minorHAnsi"/>
        </w:rPr>
        <w:t> </w:t>
      </w:r>
      <w:r w:rsidRPr="00223016">
        <w:rPr>
          <w:rFonts w:asciiTheme="minorHAnsi" w:hAnsiTheme="minorHAnsi" w:cstheme="minorHAnsi"/>
        </w:rPr>
        <w:t>informáciám</w:t>
      </w:r>
      <w:r w:rsidR="00D621FD">
        <w:rPr>
          <w:rFonts w:asciiTheme="minorHAnsi" w:hAnsiTheme="minorHAnsi" w:cstheme="minorHAnsi"/>
        </w:rPr>
        <w:t xml:space="preserve"> v znení neskorších predpisov</w:t>
      </w:r>
      <w:r w:rsidRPr="00223016">
        <w:rPr>
          <w:rFonts w:asciiTheme="minorHAnsi" w:hAnsiTheme="minorHAnsi" w:cstheme="minorHAnsi"/>
        </w:rPr>
        <w:t>.</w:t>
      </w:r>
    </w:p>
    <w:p w14:paraId="52711DB5" w14:textId="588D7867" w:rsidR="00B25389" w:rsidRDefault="00B25389" w:rsidP="00EB5E1A">
      <w:pPr>
        <w:jc w:val="both"/>
        <w:rPr>
          <w:rFonts w:asciiTheme="minorHAnsi" w:hAnsiTheme="minorHAnsi" w:cstheme="minorHAnsi"/>
        </w:rPr>
      </w:pPr>
    </w:p>
    <w:p w14:paraId="4650E47B" w14:textId="7D4A831D" w:rsidR="00B25389" w:rsidRDefault="00B25389" w:rsidP="00EB5E1A">
      <w:pPr>
        <w:jc w:val="both"/>
        <w:rPr>
          <w:rFonts w:asciiTheme="minorHAnsi" w:hAnsiTheme="minorHAnsi" w:cstheme="minorHAnsi"/>
          <w:b/>
          <w:bCs/>
        </w:rPr>
      </w:pPr>
      <w:r w:rsidRPr="00B25389">
        <w:rPr>
          <w:rFonts w:asciiTheme="minorHAnsi" w:hAnsiTheme="minorHAnsi" w:cstheme="minorHAnsi"/>
          <w:b/>
          <w:bCs/>
        </w:rPr>
        <w:t>Predpokladaná hodnota zákazky</w:t>
      </w:r>
      <w:r>
        <w:rPr>
          <w:rFonts w:asciiTheme="minorHAnsi" w:hAnsiTheme="minorHAnsi" w:cstheme="minorHAnsi"/>
        </w:rPr>
        <w:t xml:space="preserve"> vypočítaná podľa § 6 zákona č. 343/2015 Z. z. o verejnom obstarávaní a o zmene a doplnení niektorých zákonov v znení neskorších predpisov:</w:t>
      </w:r>
      <w:r w:rsidR="0030399E">
        <w:rPr>
          <w:rFonts w:asciiTheme="minorHAnsi" w:hAnsiTheme="minorHAnsi" w:cstheme="minorHAnsi"/>
        </w:rPr>
        <w:t xml:space="preserve"> </w:t>
      </w:r>
      <w:r w:rsidR="00435C84" w:rsidRPr="00435C84">
        <w:rPr>
          <w:rFonts w:asciiTheme="minorHAnsi" w:hAnsiTheme="minorHAnsi" w:cstheme="minorHAnsi"/>
          <w:b/>
          <w:bCs/>
        </w:rPr>
        <w:t>16.700,00 € bez DPH</w:t>
      </w:r>
      <w:r w:rsidR="0030399E">
        <w:rPr>
          <w:rFonts w:asciiTheme="minorHAnsi" w:hAnsiTheme="minorHAnsi" w:cstheme="minorHAnsi"/>
          <w:b/>
          <w:bCs/>
        </w:rPr>
        <w:t>.</w:t>
      </w:r>
    </w:p>
    <w:p w14:paraId="556E6A8C" w14:textId="07FA7233" w:rsidR="00D61A8A" w:rsidRDefault="00D61A8A" w:rsidP="00EB5E1A">
      <w:pPr>
        <w:jc w:val="both"/>
        <w:rPr>
          <w:rFonts w:asciiTheme="minorHAnsi" w:hAnsiTheme="minorHAnsi" w:cstheme="minorHAnsi"/>
          <w:b/>
          <w:bCs/>
        </w:rPr>
      </w:pPr>
    </w:p>
    <w:p w14:paraId="2DFBD33D" w14:textId="6846DF01" w:rsidR="00D61A8A" w:rsidRDefault="00D61A8A" w:rsidP="00D61A8A">
      <w:pPr>
        <w:jc w:val="both"/>
        <w:rPr>
          <w:rFonts w:asciiTheme="minorHAnsi" w:hAnsiTheme="minorHAnsi" w:cstheme="minorHAnsi"/>
          <w:b/>
          <w:bCs/>
        </w:rPr>
      </w:pPr>
      <w:r w:rsidRPr="00D61A8A">
        <w:rPr>
          <w:rFonts w:asciiTheme="minorHAnsi" w:hAnsiTheme="minorHAnsi" w:cstheme="minorHAnsi"/>
          <w:b/>
          <w:bCs/>
        </w:rPr>
        <w:t>Zloženie členov poroty</w:t>
      </w:r>
      <w:r w:rsidR="002164E3">
        <w:rPr>
          <w:rFonts w:asciiTheme="minorHAnsi" w:hAnsiTheme="minorHAnsi" w:cstheme="minorHAnsi"/>
          <w:b/>
          <w:bCs/>
        </w:rPr>
        <w:t xml:space="preserve"> a</w:t>
      </w:r>
      <w:r w:rsidRPr="00D61A8A">
        <w:rPr>
          <w:rFonts w:asciiTheme="minorHAnsi" w:hAnsiTheme="minorHAnsi" w:cstheme="minorHAnsi"/>
          <w:b/>
          <w:bCs/>
        </w:rPr>
        <w:t xml:space="preserve"> náhradníkov člena poroty</w:t>
      </w:r>
      <w:r w:rsidR="002164E3">
        <w:rPr>
          <w:rFonts w:asciiTheme="minorHAnsi" w:hAnsiTheme="minorHAnsi" w:cstheme="minorHAnsi"/>
          <w:b/>
          <w:bCs/>
        </w:rPr>
        <w:t>:</w:t>
      </w:r>
      <w:r w:rsidRPr="00D61A8A">
        <w:rPr>
          <w:rFonts w:asciiTheme="minorHAnsi" w:hAnsiTheme="minorHAnsi" w:cstheme="minorHAnsi"/>
          <w:b/>
          <w:bCs/>
        </w:rPr>
        <w:t xml:space="preserve"> </w:t>
      </w:r>
    </w:p>
    <w:p w14:paraId="71EC8CF8" w14:textId="1AE90D0B" w:rsidR="00D61A8A" w:rsidRDefault="00D61A8A" w:rsidP="00D61A8A">
      <w:pPr>
        <w:jc w:val="both"/>
        <w:rPr>
          <w:rFonts w:asciiTheme="minorHAnsi" w:hAnsiTheme="minorHAnsi" w:cstheme="minorHAnsi"/>
          <w:b/>
          <w:bCs/>
        </w:rPr>
      </w:pPr>
    </w:p>
    <w:p w14:paraId="79A617B7" w14:textId="2531A764" w:rsidR="00D61A8A" w:rsidRPr="006C0D3F" w:rsidRDefault="00D61A8A" w:rsidP="00D61A8A">
      <w:pPr>
        <w:pStyle w:val="Odsekzoznamu"/>
        <w:numPr>
          <w:ilvl w:val="0"/>
          <w:numId w:val="18"/>
        </w:numPr>
        <w:jc w:val="both"/>
        <w:rPr>
          <w:rFonts w:asciiTheme="minorHAnsi" w:hAnsiTheme="minorHAnsi" w:cstheme="minorHAnsi"/>
          <w:b/>
          <w:bCs/>
        </w:rPr>
      </w:pPr>
      <w:r w:rsidRPr="006C0D3F">
        <w:rPr>
          <w:rFonts w:asciiTheme="minorHAnsi" w:hAnsiTheme="minorHAnsi" w:cstheme="minorHAnsi"/>
          <w:b/>
          <w:bCs/>
        </w:rPr>
        <w:t>Riadni členovia poroty:</w:t>
      </w:r>
    </w:p>
    <w:p w14:paraId="7CEF7C25" w14:textId="39BF5BCF" w:rsidR="00D61A8A" w:rsidRPr="006C0D3F" w:rsidRDefault="00D61A8A" w:rsidP="00D61A8A">
      <w:pPr>
        <w:pStyle w:val="Odsekzoznamu"/>
        <w:ind w:left="720"/>
        <w:jc w:val="both"/>
        <w:rPr>
          <w:rFonts w:asciiTheme="minorHAnsi" w:hAnsiTheme="minorHAnsi" w:cstheme="minorHAnsi"/>
          <w:b/>
          <w:bCs/>
        </w:rPr>
      </w:pPr>
    </w:p>
    <w:p w14:paraId="52204D2F" w14:textId="77777777" w:rsidR="00CB30D8" w:rsidRPr="006C0D3F" w:rsidRDefault="00CB30D8" w:rsidP="00CB30D8">
      <w:pPr>
        <w:pStyle w:val="Odsekzoznamu"/>
        <w:numPr>
          <w:ilvl w:val="0"/>
          <w:numId w:val="19"/>
        </w:numPr>
        <w:jc w:val="both"/>
        <w:rPr>
          <w:rFonts w:asciiTheme="minorHAnsi" w:hAnsiTheme="minorHAnsi" w:cstheme="minorHAnsi"/>
          <w:b/>
          <w:bCs/>
        </w:rPr>
      </w:pPr>
      <w:r w:rsidRPr="006C0D3F">
        <w:rPr>
          <w:rFonts w:asciiTheme="minorHAnsi" w:hAnsiTheme="minorHAnsi" w:cstheme="minorHAnsi"/>
          <w:b/>
          <w:bCs/>
        </w:rPr>
        <w:t>PhDr. Branislav Masarovič,</w:t>
      </w:r>
    </w:p>
    <w:p w14:paraId="3C3DD61F" w14:textId="77777777" w:rsidR="00CB30D8" w:rsidRPr="006C0D3F" w:rsidRDefault="00CB30D8" w:rsidP="00CB30D8">
      <w:pPr>
        <w:pStyle w:val="Odsekzoznamu"/>
        <w:numPr>
          <w:ilvl w:val="0"/>
          <w:numId w:val="19"/>
        </w:numPr>
        <w:jc w:val="both"/>
        <w:rPr>
          <w:rFonts w:asciiTheme="minorHAnsi" w:hAnsiTheme="minorHAnsi" w:cstheme="minorHAnsi"/>
          <w:b/>
          <w:bCs/>
        </w:rPr>
      </w:pPr>
      <w:r w:rsidRPr="006C0D3F">
        <w:rPr>
          <w:rFonts w:asciiTheme="minorHAnsi" w:hAnsiTheme="minorHAnsi" w:cstheme="minorHAnsi"/>
          <w:b/>
          <w:bCs/>
        </w:rPr>
        <w:t>Ing. Zuzana Horčíková,</w:t>
      </w:r>
    </w:p>
    <w:p w14:paraId="2B4C3922" w14:textId="19B98190" w:rsidR="00CB30D8" w:rsidRPr="006C0D3F" w:rsidRDefault="00CB30D8" w:rsidP="00CB30D8">
      <w:pPr>
        <w:pStyle w:val="Odsekzoznamu"/>
        <w:numPr>
          <w:ilvl w:val="0"/>
          <w:numId w:val="19"/>
        </w:numPr>
        <w:jc w:val="both"/>
        <w:rPr>
          <w:rFonts w:asciiTheme="minorHAnsi" w:hAnsiTheme="minorHAnsi" w:cstheme="minorHAnsi"/>
          <w:b/>
          <w:bCs/>
        </w:rPr>
      </w:pPr>
      <w:r w:rsidRPr="006C0D3F">
        <w:rPr>
          <w:rFonts w:asciiTheme="minorHAnsi" w:hAnsiTheme="minorHAnsi" w:cstheme="minorHAnsi"/>
          <w:b/>
          <w:bCs/>
        </w:rPr>
        <w:t>M</w:t>
      </w:r>
      <w:r w:rsidR="003A7B45">
        <w:rPr>
          <w:rFonts w:asciiTheme="minorHAnsi" w:hAnsiTheme="minorHAnsi" w:cstheme="minorHAnsi"/>
          <w:b/>
          <w:bCs/>
        </w:rPr>
        <w:t>atej Benčík</w:t>
      </w:r>
      <w:r w:rsidRPr="006C0D3F">
        <w:rPr>
          <w:rFonts w:asciiTheme="minorHAnsi" w:hAnsiTheme="minorHAnsi" w:cstheme="minorHAnsi"/>
          <w:b/>
          <w:bCs/>
        </w:rPr>
        <w:t>,</w:t>
      </w:r>
    </w:p>
    <w:p w14:paraId="263886F9" w14:textId="7E3CE94B" w:rsidR="00CB30D8" w:rsidRPr="006C0D3F" w:rsidRDefault="00CB30D8" w:rsidP="00CB30D8">
      <w:pPr>
        <w:pStyle w:val="Odsekzoznamu"/>
        <w:numPr>
          <w:ilvl w:val="0"/>
          <w:numId w:val="19"/>
        </w:numPr>
        <w:jc w:val="both"/>
        <w:rPr>
          <w:rFonts w:asciiTheme="minorHAnsi" w:hAnsiTheme="minorHAnsi" w:cstheme="minorHAnsi"/>
          <w:b/>
          <w:bCs/>
        </w:rPr>
      </w:pPr>
      <w:r w:rsidRPr="006C0D3F">
        <w:rPr>
          <w:rFonts w:asciiTheme="minorHAnsi" w:hAnsiTheme="minorHAnsi" w:cstheme="minorHAnsi"/>
          <w:b/>
          <w:bCs/>
        </w:rPr>
        <w:t>Ing. Peter Války</w:t>
      </w:r>
      <w:r w:rsidR="00090F05">
        <w:rPr>
          <w:rFonts w:asciiTheme="minorHAnsi" w:hAnsiTheme="minorHAnsi" w:cstheme="minorHAnsi"/>
          <w:b/>
          <w:bCs/>
        </w:rPr>
        <w:t>,</w:t>
      </w:r>
    </w:p>
    <w:p w14:paraId="4CFE2422" w14:textId="01CECBC0" w:rsidR="00D61A8A" w:rsidRPr="00CB30D8" w:rsidRDefault="00CB30D8" w:rsidP="00AA702B">
      <w:pPr>
        <w:pStyle w:val="Odsekzoznamu"/>
        <w:numPr>
          <w:ilvl w:val="0"/>
          <w:numId w:val="19"/>
        </w:numPr>
        <w:jc w:val="both"/>
        <w:rPr>
          <w:rFonts w:asciiTheme="minorHAnsi" w:hAnsiTheme="minorHAnsi" w:cstheme="minorHAnsi"/>
          <w:b/>
          <w:bCs/>
        </w:rPr>
      </w:pPr>
      <w:r w:rsidRPr="00CB30D8">
        <w:rPr>
          <w:rFonts w:asciiTheme="minorHAnsi" w:hAnsiTheme="minorHAnsi" w:cstheme="minorHAnsi"/>
          <w:b/>
          <w:bCs/>
        </w:rPr>
        <w:t xml:space="preserve">Ing. arch. </w:t>
      </w:r>
      <w:r>
        <w:rPr>
          <w:rFonts w:asciiTheme="minorHAnsi" w:hAnsiTheme="minorHAnsi" w:cstheme="minorHAnsi"/>
          <w:b/>
          <w:bCs/>
        </w:rPr>
        <w:t>Milan Markovič</w:t>
      </w:r>
      <w:r w:rsidR="00090F05">
        <w:rPr>
          <w:rFonts w:asciiTheme="minorHAnsi" w:hAnsiTheme="minorHAnsi" w:cstheme="minorHAnsi"/>
          <w:b/>
          <w:bCs/>
        </w:rPr>
        <w:t>.</w:t>
      </w:r>
    </w:p>
    <w:p w14:paraId="4A334508" w14:textId="0AE7DFD2" w:rsidR="00D61A8A" w:rsidRPr="0030066F" w:rsidRDefault="00D61A8A" w:rsidP="00D61A8A">
      <w:pPr>
        <w:pStyle w:val="Odsekzoznamu"/>
        <w:numPr>
          <w:ilvl w:val="0"/>
          <w:numId w:val="18"/>
        </w:numPr>
        <w:jc w:val="both"/>
        <w:rPr>
          <w:rFonts w:asciiTheme="minorHAnsi" w:hAnsiTheme="minorHAnsi" w:cstheme="minorHAnsi"/>
          <w:b/>
          <w:bCs/>
        </w:rPr>
      </w:pPr>
      <w:r w:rsidRPr="0030066F">
        <w:rPr>
          <w:rFonts w:asciiTheme="minorHAnsi" w:hAnsiTheme="minorHAnsi" w:cstheme="minorHAnsi"/>
          <w:b/>
          <w:bCs/>
        </w:rPr>
        <w:lastRenderedPageBreak/>
        <w:t>Náhradníci člena poroty</w:t>
      </w:r>
    </w:p>
    <w:p w14:paraId="7C82270B" w14:textId="07A606C3" w:rsidR="00D61A8A" w:rsidRPr="002164E3" w:rsidRDefault="00D61A8A" w:rsidP="00D61A8A">
      <w:pPr>
        <w:pStyle w:val="Odsekzoznamu"/>
        <w:ind w:left="720"/>
        <w:jc w:val="both"/>
        <w:rPr>
          <w:rFonts w:asciiTheme="minorHAnsi" w:hAnsiTheme="minorHAnsi" w:cstheme="minorHAnsi"/>
          <w:b/>
          <w:bCs/>
          <w:highlight w:val="yellow"/>
        </w:rPr>
      </w:pPr>
    </w:p>
    <w:p w14:paraId="4199B366" w14:textId="756B2EA2" w:rsidR="00D61A8A" w:rsidRDefault="00CB30D8" w:rsidP="00392061">
      <w:pPr>
        <w:pStyle w:val="Odsekzoznamu"/>
        <w:numPr>
          <w:ilvl w:val="0"/>
          <w:numId w:val="20"/>
        </w:numPr>
        <w:jc w:val="both"/>
        <w:rPr>
          <w:rFonts w:asciiTheme="minorHAnsi" w:hAnsiTheme="minorHAnsi" w:cstheme="minorHAnsi"/>
          <w:b/>
          <w:bCs/>
        </w:rPr>
      </w:pPr>
      <w:r>
        <w:rPr>
          <w:rFonts w:asciiTheme="minorHAnsi" w:hAnsiTheme="minorHAnsi" w:cstheme="minorHAnsi"/>
          <w:b/>
          <w:bCs/>
        </w:rPr>
        <w:t>Mgr. Juraj Orvan</w:t>
      </w:r>
      <w:r w:rsidR="00090F05">
        <w:rPr>
          <w:rFonts w:asciiTheme="minorHAnsi" w:hAnsiTheme="minorHAnsi" w:cstheme="minorHAnsi"/>
          <w:b/>
          <w:bCs/>
        </w:rPr>
        <w:t>.</w:t>
      </w:r>
    </w:p>
    <w:p w14:paraId="02B5D082" w14:textId="77777777" w:rsidR="001C6761" w:rsidRPr="001C6761" w:rsidRDefault="001C6761" w:rsidP="001C6761">
      <w:pPr>
        <w:pStyle w:val="Odsekzoznamu"/>
        <w:ind w:left="1440"/>
        <w:jc w:val="both"/>
        <w:rPr>
          <w:rFonts w:asciiTheme="minorHAnsi" w:hAnsiTheme="minorHAnsi" w:cstheme="minorHAnsi"/>
          <w:b/>
          <w:bCs/>
        </w:rPr>
      </w:pPr>
    </w:p>
    <w:p w14:paraId="2B98954C" w14:textId="77777777" w:rsidR="00D61A8A" w:rsidRDefault="00D61A8A" w:rsidP="00D61A8A">
      <w:pPr>
        <w:pStyle w:val="Odsekzoznamu"/>
        <w:ind w:left="720"/>
        <w:jc w:val="both"/>
        <w:rPr>
          <w:rFonts w:asciiTheme="minorHAnsi" w:hAnsiTheme="minorHAnsi" w:cstheme="minorHAnsi"/>
          <w:b/>
          <w:bCs/>
        </w:rPr>
      </w:pPr>
    </w:p>
    <w:p w14:paraId="3173915A" w14:textId="5F1FEBE2" w:rsidR="00EB5E1A" w:rsidRPr="00D20450" w:rsidRDefault="00EB5E1A" w:rsidP="00EB5E1A">
      <w:pPr>
        <w:jc w:val="both"/>
        <w:rPr>
          <w:rFonts w:asciiTheme="minorHAnsi" w:hAnsiTheme="minorHAnsi" w:cstheme="minorHAnsi"/>
        </w:rPr>
      </w:pPr>
      <w:r w:rsidRPr="00D20450">
        <w:rPr>
          <w:rFonts w:asciiTheme="minorHAnsi" w:hAnsiTheme="minorHAnsi" w:cstheme="minorHAnsi"/>
          <w:b/>
        </w:rPr>
        <w:t xml:space="preserve">Miesto dodania predmetu zákazky: </w:t>
      </w:r>
      <w:r w:rsidRPr="00D20450">
        <w:rPr>
          <w:rFonts w:asciiTheme="minorHAnsi" w:hAnsiTheme="minorHAnsi" w:cstheme="minorHAnsi"/>
        </w:rPr>
        <w:t xml:space="preserve">Bratislavská integrovaná doprava, </w:t>
      </w:r>
      <w:proofErr w:type="spellStart"/>
      <w:r w:rsidRPr="00D20450">
        <w:rPr>
          <w:rFonts w:asciiTheme="minorHAnsi" w:hAnsiTheme="minorHAnsi" w:cstheme="minorHAnsi"/>
        </w:rPr>
        <w:t>a.s</w:t>
      </w:r>
      <w:proofErr w:type="spellEnd"/>
      <w:r w:rsidRPr="00D20450">
        <w:rPr>
          <w:rFonts w:asciiTheme="minorHAnsi" w:hAnsiTheme="minorHAnsi" w:cstheme="minorHAnsi"/>
        </w:rPr>
        <w:t xml:space="preserve">., </w:t>
      </w:r>
      <w:r w:rsidR="00A1032A">
        <w:rPr>
          <w:rFonts w:asciiTheme="minorHAnsi" w:hAnsiTheme="minorHAnsi" w:cstheme="minorHAnsi"/>
        </w:rPr>
        <w:t>sídlo</w:t>
      </w:r>
      <w:r w:rsidR="004F6340">
        <w:rPr>
          <w:rFonts w:asciiTheme="minorHAnsi" w:hAnsiTheme="minorHAnsi" w:cstheme="minorHAnsi"/>
        </w:rPr>
        <w:t xml:space="preserve"> spoločnosti na </w:t>
      </w:r>
      <w:r w:rsidR="00027BBF">
        <w:rPr>
          <w:rFonts w:asciiTheme="minorHAnsi" w:hAnsiTheme="minorHAnsi" w:cstheme="minorHAnsi"/>
        </w:rPr>
        <w:t>adres</w:t>
      </w:r>
      <w:r w:rsidR="004F6340">
        <w:rPr>
          <w:rFonts w:asciiTheme="minorHAnsi" w:hAnsiTheme="minorHAnsi" w:cstheme="minorHAnsi"/>
        </w:rPr>
        <w:t>e</w:t>
      </w:r>
      <w:r w:rsidR="00027BBF">
        <w:rPr>
          <w:rFonts w:asciiTheme="minorHAnsi" w:hAnsiTheme="minorHAnsi" w:cstheme="minorHAnsi"/>
        </w:rPr>
        <w:t xml:space="preserve">: </w:t>
      </w:r>
      <w:proofErr w:type="spellStart"/>
      <w:r w:rsidR="00027BBF">
        <w:rPr>
          <w:rFonts w:asciiTheme="minorHAnsi" w:hAnsiTheme="minorHAnsi" w:cstheme="minorHAnsi"/>
        </w:rPr>
        <w:t>Jankolova</w:t>
      </w:r>
      <w:proofErr w:type="spellEnd"/>
      <w:r w:rsidR="00027BBF">
        <w:rPr>
          <w:rFonts w:asciiTheme="minorHAnsi" w:hAnsiTheme="minorHAnsi" w:cstheme="minorHAnsi"/>
        </w:rPr>
        <w:t xml:space="preserve"> 6</w:t>
      </w:r>
      <w:r w:rsidRPr="00D20450">
        <w:rPr>
          <w:rFonts w:asciiTheme="minorHAnsi" w:hAnsiTheme="minorHAnsi" w:cstheme="minorHAnsi"/>
        </w:rPr>
        <w:t>, 8</w:t>
      </w:r>
      <w:r w:rsidR="00027BBF">
        <w:rPr>
          <w:rFonts w:asciiTheme="minorHAnsi" w:hAnsiTheme="minorHAnsi" w:cstheme="minorHAnsi"/>
        </w:rPr>
        <w:t>51</w:t>
      </w:r>
      <w:r w:rsidRPr="00D20450">
        <w:rPr>
          <w:rFonts w:asciiTheme="minorHAnsi" w:hAnsiTheme="minorHAnsi" w:cstheme="minorHAnsi"/>
        </w:rPr>
        <w:t xml:space="preserve"> 0</w:t>
      </w:r>
      <w:r w:rsidR="00027BBF">
        <w:rPr>
          <w:rFonts w:asciiTheme="minorHAnsi" w:hAnsiTheme="minorHAnsi" w:cstheme="minorHAnsi"/>
        </w:rPr>
        <w:t>4</w:t>
      </w:r>
      <w:r w:rsidRPr="00D20450">
        <w:rPr>
          <w:rFonts w:asciiTheme="minorHAnsi" w:hAnsiTheme="minorHAnsi" w:cstheme="minorHAnsi"/>
        </w:rPr>
        <w:t xml:space="preserve"> Bratislava.</w:t>
      </w:r>
    </w:p>
    <w:p w14:paraId="399BFAFE" w14:textId="77777777" w:rsidR="00EB5E1A" w:rsidRPr="00D20450" w:rsidRDefault="00EB5E1A" w:rsidP="00EB5E1A">
      <w:pPr>
        <w:jc w:val="both"/>
        <w:rPr>
          <w:rFonts w:asciiTheme="minorHAnsi" w:hAnsiTheme="minorHAnsi" w:cstheme="minorHAnsi"/>
          <w:b/>
        </w:rPr>
      </w:pPr>
    </w:p>
    <w:p w14:paraId="2FF8BF30" w14:textId="74C17DC3" w:rsidR="00EB5E1A" w:rsidRPr="00027BBF" w:rsidRDefault="004F6340" w:rsidP="00EB5E1A">
      <w:pPr>
        <w:jc w:val="both"/>
        <w:rPr>
          <w:rFonts w:asciiTheme="minorHAnsi" w:hAnsiTheme="minorHAnsi" w:cstheme="minorHAnsi"/>
        </w:rPr>
      </w:pPr>
      <w:r>
        <w:rPr>
          <w:rFonts w:asciiTheme="minorHAnsi" w:hAnsiTheme="minorHAnsi" w:cstheme="minorHAnsi"/>
          <w:b/>
        </w:rPr>
        <w:t>Podrobný o</w:t>
      </w:r>
      <w:r w:rsidR="00EB5E1A" w:rsidRPr="00D20450">
        <w:rPr>
          <w:rFonts w:asciiTheme="minorHAnsi" w:hAnsiTheme="minorHAnsi" w:cstheme="minorHAnsi"/>
          <w:b/>
        </w:rPr>
        <w:t>pis predmetu zákaz</w:t>
      </w:r>
      <w:r>
        <w:rPr>
          <w:rFonts w:asciiTheme="minorHAnsi" w:hAnsiTheme="minorHAnsi" w:cstheme="minorHAnsi"/>
          <w:b/>
        </w:rPr>
        <w:t xml:space="preserve">ky </w:t>
      </w:r>
      <w:r w:rsidRPr="004F6340">
        <w:rPr>
          <w:rFonts w:asciiTheme="minorHAnsi" w:hAnsiTheme="minorHAnsi" w:cstheme="minorHAnsi"/>
          <w:bCs/>
        </w:rPr>
        <w:t xml:space="preserve">tvorí </w:t>
      </w:r>
      <w:r w:rsidRPr="00131692">
        <w:rPr>
          <w:rFonts w:asciiTheme="minorHAnsi" w:hAnsiTheme="minorHAnsi" w:cstheme="minorHAnsi"/>
          <w:bCs/>
        </w:rPr>
        <w:t xml:space="preserve">prílohu č. </w:t>
      </w:r>
      <w:r w:rsidR="002164E3">
        <w:rPr>
          <w:rFonts w:asciiTheme="minorHAnsi" w:hAnsiTheme="minorHAnsi" w:cstheme="minorHAnsi"/>
          <w:bCs/>
        </w:rPr>
        <w:t>5</w:t>
      </w:r>
      <w:r w:rsidRPr="004F6340">
        <w:rPr>
          <w:rFonts w:asciiTheme="minorHAnsi" w:hAnsiTheme="minorHAnsi" w:cstheme="minorHAnsi"/>
          <w:bCs/>
        </w:rPr>
        <w:t xml:space="preserve"> tejto výzvy</w:t>
      </w:r>
      <w:r>
        <w:rPr>
          <w:rFonts w:asciiTheme="minorHAnsi" w:hAnsiTheme="minorHAnsi" w:cstheme="minorHAnsi"/>
          <w:b/>
        </w:rPr>
        <w:t xml:space="preserve">. </w:t>
      </w:r>
    </w:p>
    <w:p w14:paraId="20B01DE7" w14:textId="77777777" w:rsidR="00B836E4" w:rsidRPr="004F6340" w:rsidRDefault="00B836E4" w:rsidP="004F6340">
      <w:pPr>
        <w:jc w:val="both"/>
        <w:rPr>
          <w:rFonts w:asciiTheme="minorHAnsi" w:hAnsiTheme="minorHAnsi" w:cstheme="minorHAnsi"/>
        </w:rPr>
      </w:pPr>
    </w:p>
    <w:p w14:paraId="4D261B0C" w14:textId="04B635F1" w:rsidR="00EB5E1A" w:rsidRPr="00D20450" w:rsidRDefault="00EB5E1A" w:rsidP="00EB5E1A">
      <w:pPr>
        <w:jc w:val="both"/>
        <w:rPr>
          <w:rFonts w:asciiTheme="minorHAnsi" w:hAnsiTheme="minorHAnsi" w:cstheme="minorHAnsi"/>
        </w:rPr>
      </w:pPr>
      <w:r w:rsidRPr="00D20450">
        <w:rPr>
          <w:rFonts w:asciiTheme="minorHAnsi" w:hAnsiTheme="minorHAnsi" w:cstheme="minorHAnsi"/>
          <w:b/>
        </w:rPr>
        <w:t>Variantné riešenie:</w:t>
      </w:r>
      <w:r w:rsidRPr="00D20450">
        <w:rPr>
          <w:rFonts w:asciiTheme="minorHAnsi" w:hAnsiTheme="minorHAnsi" w:cstheme="minorHAnsi"/>
        </w:rPr>
        <w:t xml:space="preserve"> Variantné riešenie sa</w:t>
      </w:r>
      <w:r w:rsidR="00C26B07">
        <w:rPr>
          <w:rFonts w:asciiTheme="minorHAnsi" w:hAnsiTheme="minorHAnsi" w:cstheme="minorHAnsi"/>
        </w:rPr>
        <w:t xml:space="preserve"> </w:t>
      </w:r>
      <w:r w:rsidRPr="00D20450">
        <w:rPr>
          <w:rFonts w:asciiTheme="minorHAnsi" w:hAnsiTheme="minorHAnsi" w:cstheme="minorHAnsi"/>
        </w:rPr>
        <w:t>pripúšťa</w:t>
      </w:r>
      <w:r w:rsidR="00C26B07">
        <w:rPr>
          <w:rFonts w:asciiTheme="minorHAnsi" w:hAnsiTheme="minorHAnsi" w:cstheme="minorHAnsi"/>
        </w:rPr>
        <w:t xml:space="preserve"> v súlade s doplňujúcim</w:t>
      </w:r>
      <w:r w:rsidR="00CE5131">
        <w:rPr>
          <w:rFonts w:asciiTheme="minorHAnsi" w:hAnsiTheme="minorHAnsi" w:cstheme="minorHAnsi"/>
        </w:rPr>
        <w:t>i</w:t>
      </w:r>
      <w:r w:rsidR="00C26B07">
        <w:rPr>
          <w:rFonts w:asciiTheme="minorHAnsi" w:hAnsiTheme="minorHAnsi" w:cstheme="minorHAnsi"/>
        </w:rPr>
        <w:t xml:space="preserve"> informáciami uvedenými v tejto výzve.</w:t>
      </w:r>
      <w:r w:rsidRPr="00D20450">
        <w:rPr>
          <w:rFonts w:asciiTheme="minorHAnsi" w:hAnsiTheme="minorHAnsi" w:cstheme="minorHAnsi"/>
        </w:rPr>
        <w:t xml:space="preserve"> </w:t>
      </w:r>
    </w:p>
    <w:p w14:paraId="49E8877B" w14:textId="29AAE872" w:rsidR="00EB5E1A" w:rsidRDefault="00EB5E1A" w:rsidP="00EB5E1A">
      <w:pPr>
        <w:jc w:val="both"/>
        <w:rPr>
          <w:rFonts w:asciiTheme="minorHAnsi" w:hAnsiTheme="minorHAnsi" w:cstheme="minorHAnsi"/>
        </w:rPr>
      </w:pPr>
    </w:p>
    <w:p w14:paraId="1CA42965" w14:textId="1B5A95E1" w:rsidR="0075109B" w:rsidRPr="0075109B" w:rsidRDefault="0075109B" w:rsidP="00EB5E1A">
      <w:pPr>
        <w:jc w:val="both"/>
        <w:rPr>
          <w:rFonts w:asciiTheme="minorHAnsi" w:hAnsiTheme="minorHAnsi" w:cstheme="minorHAnsi"/>
        </w:rPr>
      </w:pPr>
      <w:r w:rsidRPr="0075109B">
        <w:rPr>
          <w:rFonts w:asciiTheme="minorHAnsi" w:hAnsiTheme="minorHAnsi" w:cstheme="minorHAnsi"/>
          <w:b/>
        </w:rPr>
        <w:t>Trvanie zmluvy:</w:t>
      </w:r>
      <w:r w:rsidRPr="0075109B">
        <w:rPr>
          <w:rFonts w:asciiTheme="minorHAnsi" w:hAnsiTheme="minorHAnsi" w:cstheme="minorHAnsi"/>
        </w:rPr>
        <w:t xml:space="preserve"> Predpokladaný termín </w:t>
      </w:r>
      <w:r w:rsidR="00AA702B">
        <w:rPr>
          <w:rFonts w:asciiTheme="minorHAnsi" w:hAnsiTheme="minorHAnsi" w:cstheme="minorHAnsi"/>
        </w:rPr>
        <w:t>dodania zákazky je</w:t>
      </w:r>
      <w:r w:rsidR="00EA6E19">
        <w:rPr>
          <w:rFonts w:asciiTheme="minorHAnsi" w:hAnsiTheme="minorHAnsi" w:cstheme="minorHAnsi"/>
        </w:rPr>
        <w:t xml:space="preserve"> </w:t>
      </w:r>
      <w:r w:rsidR="00A23694">
        <w:rPr>
          <w:rFonts w:asciiTheme="minorHAnsi" w:hAnsiTheme="minorHAnsi" w:cstheme="minorHAnsi"/>
        </w:rPr>
        <w:t>30</w:t>
      </w:r>
      <w:r w:rsidR="00FF7CFC">
        <w:rPr>
          <w:rFonts w:asciiTheme="minorHAnsi" w:hAnsiTheme="minorHAnsi" w:cstheme="minorHAnsi"/>
        </w:rPr>
        <w:t xml:space="preserve"> kalendárnych dní odo dňa nadobudnutia účinnosti zmluvy s víťazným uchádzačom</w:t>
      </w:r>
      <w:r w:rsidR="00AA702B">
        <w:rPr>
          <w:rFonts w:asciiTheme="minorHAnsi" w:hAnsiTheme="minorHAnsi" w:cstheme="minorHAnsi"/>
        </w:rPr>
        <w:t>.</w:t>
      </w:r>
    </w:p>
    <w:p w14:paraId="0709263E" w14:textId="77777777" w:rsidR="00EB5E1A" w:rsidRPr="00D20450" w:rsidRDefault="00EB5E1A" w:rsidP="00EB5E1A">
      <w:pPr>
        <w:jc w:val="both"/>
        <w:rPr>
          <w:rFonts w:asciiTheme="minorHAnsi" w:hAnsiTheme="minorHAnsi" w:cstheme="minorHAnsi"/>
        </w:rPr>
      </w:pPr>
    </w:p>
    <w:p w14:paraId="050CCF26" w14:textId="1C4AA7EC" w:rsidR="00EB5E1A" w:rsidRDefault="00EB5E1A" w:rsidP="00EB5E1A">
      <w:pPr>
        <w:jc w:val="both"/>
        <w:rPr>
          <w:rFonts w:asciiTheme="minorHAnsi" w:hAnsiTheme="minorHAnsi" w:cstheme="minorHAnsi"/>
        </w:rPr>
      </w:pPr>
      <w:r w:rsidRPr="00D20450">
        <w:rPr>
          <w:rFonts w:asciiTheme="minorHAnsi" w:hAnsiTheme="minorHAnsi" w:cstheme="minorHAnsi"/>
          <w:b/>
        </w:rPr>
        <w:t xml:space="preserve">Uplynutie lehoty na predkladanie </w:t>
      </w:r>
      <w:r w:rsidR="00916688">
        <w:rPr>
          <w:rFonts w:asciiTheme="minorHAnsi" w:hAnsiTheme="minorHAnsi" w:cstheme="minorHAnsi"/>
          <w:b/>
        </w:rPr>
        <w:t>návrhov</w:t>
      </w:r>
      <w:r w:rsidRPr="00D20450">
        <w:rPr>
          <w:rFonts w:asciiTheme="minorHAnsi" w:hAnsiTheme="minorHAnsi" w:cstheme="minorHAnsi"/>
          <w:b/>
        </w:rPr>
        <w:t xml:space="preserve">: </w:t>
      </w:r>
      <w:r w:rsidRPr="00D20450">
        <w:rPr>
          <w:rFonts w:asciiTheme="minorHAnsi" w:hAnsiTheme="minorHAnsi" w:cstheme="minorHAnsi"/>
        </w:rPr>
        <w:t xml:space="preserve">Deň, mesiac, hodina: </w:t>
      </w:r>
      <w:r w:rsidR="003E14FB" w:rsidRPr="001D4970">
        <w:rPr>
          <w:rFonts w:asciiTheme="minorHAnsi" w:hAnsiTheme="minorHAnsi" w:cstheme="minorHAnsi"/>
        </w:rPr>
        <w:t>1</w:t>
      </w:r>
      <w:r w:rsidR="00445987">
        <w:rPr>
          <w:rFonts w:asciiTheme="minorHAnsi" w:hAnsiTheme="minorHAnsi" w:cstheme="minorHAnsi"/>
        </w:rPr>
        <w:t>8</w:t>
      </w:r>
      <w:r w:rsidRPr="001D4970">
        <w:rPr>
          <w:rFonts w:asciiTheme="minorHAnsi" w:hAnsiTheme="minorHAnsi" w:cstheme="minorHAnsi"/>
        </w:rPr>
        <w:t>.</w:t>
      </w:r>
      <w:r w:rsidR="00F45807" w:rsidRPr="001D4970">
        <w:rPr>
          <w:rFonts w:asciiTheme="minorHAnsi" w:hAnsiTheme="minorHAnsi" w:cstheme="minorHAnsi"/>
        </w:rPr>
        <w:t>0</w:t>
      </w:r>
      <w:r w:rsidR="003E14FB" w:rsidRPr="001D4970">
        <w:rPr>
          <w:rFonts w:asciiTheme="minorHAnsi" w:hAnsiTheme="minorHAnsi" w:cstheme="minorHAnsi"/>
        </w:rPr>
        <w:t>6</w:t>
      </w:r>
      <w:r w:rsidRPr="001D4970">
        <w:rPr>
          <w:rFonts w:asciiTheme="minorHAnsi" w:hAnsiTheme="minorHAnsi" w:cstheme="minorHAnsi"/>
        </w:rPr>
        <w:t>.20</w:t>
      </w:r>
      <w:r w:rsidR="00027BBF" w:rsidRPr="001D4970">
        <w:rPr>
          <w:rFonts w:asciiTheme="minorHAnsi" w:hAnsiTheme="minorHAnsi" w:cstheme="minorHAnsi"/>
        </w:rPr>
        <w:t>2</w:t>
      </w:r>
      <w:r w:rsidR="00F45807" w:rsidRPr="001D4970">
        <w:rPr>
          <w:rFonts w:asciiTheme="minorHAnsi" w:hAnsiTheme="minorHAnsi" w:cstheme="minorHAnsi"/>
        </w:rPr>
        <w:t>1</w:t>
      </w:r>
      <w:r w:rsidRPr="001D4970">
        <w:rPr>
          <w:rFonts w:asciiTheme="minorHAnsi" w:hAnsiTheme="minorHAnsi" w:cstheme="minorHAnsi"/>
        </w:rPr>
        <w:t xml:space="preserve"> o </w:t>
      </w:r>
      <w:r w:rsidR="003E14FB" w:rsidRPr="001D4970">
        <w:rPr>
          <w:rFonts w:asciiTheme="minorHAnsi" w:hAnsiTheme="minorHAnsi" w:cstheme="minorHAnsi"/>
        </w:rPr>
        <w:t>09</w:t>
      </w:r>
      <w:r w:rsidRPr="001D4970">
        <w:rPr>
          <w:rFonts w:asciiTheme="minorHAnsi" w:hAnsiTheme="minorHAnsi" w:cstheme="minorHAnsi"/>
        </w:rPr>
        <w:t>:00 hod.</w:t>
      </w:r>
      <w:r w:rsidRPr="003E14FB">
        <w:rPr>
          <w:rFonts w:asciiTheme="minorHAnsi" w:hAnsiTheme="minorHAnsi" w:cstheme="minorHAnsi"/>
        </w:rPr>
        <w:t xml:space="preserve"> </w:t>
      </w:r>
      <w:r w:rsidRPr="00D20450">
        <w:rPr>
          <w:rFonts w:asciiTheme="minorHAnsi" w:hAnsiTheme="minorHAnsi" w:cstheme="minorHAnsi"/>
        </w:rPr>
        <w:t>miestneho času.</w:t>
      </w:r>
      <w:r w:rsidR="00EA6E19">
        <w:rPr>
          <w:rFonts w:asciiTheme="minorHAnsi" w:hAnsiTheme="minorHAnsi" w:cstheme="minorHAnsi"/>
        </w:rPr>
        <w:t xml:space="preserve"> Návrh</w:t>
      </w:r>
      <w:r w:rsidRPr="00D20450">
        <w:rPr>
          <w:rFonts w:asciiTheme="minorHAnsi" w:hAnsiTheme="minorHAnsi" w:cstheme="minorHAnsi"/>
        </w:rPr>
        <w:t xml:space="preserve"> je nutné doručiť poštou alebo osobne na adresu </w:t>
      </w:r>
      <w:r w:rsidR="00987AF7">
        <w:rPr>
          <w:rFonts w:asciiTheme="minorHAnsi" w:hAnsiTheme="minorHAnsi" w:cstheme="minorHAnsi"/>
        </w:rPr>
        <w:t>sídla</w:t>
      </w:r>
      <w:r w:rsidRPr="00D20450">
        <w:rPr>
          <w:rFonts w:asciiTheme="minorHAnsi" w:hAnsiTheme="minorHAnsi" w:cstheme="minorHAnsi"/>
        </w:rPr>
        <w:t xml:space="preserve"> verejného obstarávateľa: </w:t>
      </w:r>
      <w:proofErr w:type="spellStart"/>
      <w:r w:rsidR="00027BBF">
        <w:rPr>
          <w:rFonts w:asciiTheme="minorHAnsi" w:hAnsiTheme="minorHAnsi" w:cstheme="minorHAnsi"/>
        </w:rPr>
        <w:t>Jankolova</w:t>
      </w:r>
      <w:proofErr w:type="spellEnd"/>
      <w:r w:rsidR="00027BBF">
        <w:rPr>
          <w:rFonts w:asciiTheme="minorHAnsi" w:hAnsiTheme="minorHAnsi" w:cstheme="minorHAnsi"/>
        </w:rPr>
        <w:t xml:space="preserve"> 6</w:t>
      </w:r>
      <w:r w:rsidRPr="00D20450">
        <w:rPr>
          <w:rFonts w:asciiTheme="minorHAnsi" w:hAnsiTheme="minorHAnsi" w:cstheme="minorHAnsi"/>
        </w:rPr>
        <w:t>, 8</w:t>
      </w:r>
      <w:r w:rsidR="00027BBF">
        <w:rPr>
          <w:rFonts w:asciiTheme="minorHAnsi" w:hAnsiTheme="minorHAnsi" w:cstheme="minorHAnsi"/>
        </w:rPr>
        <w:t>51</w:t>
      </w:r>
      <w:r w:rsidRPr="00D20450">
        <w:rPr>
          <w:rFonts w:asciiTheme="minorHAnsi" w:hAnsiTheme="minorHAnsi" w:cstheme="minorHAnsi"/>
        </w:rPr>
        <w:t xml:space="preserve"> 0</w:t>
      </w:r>
      <w:r w:rsidR="00027BBF">
        <w:rPr>
          <w:rFonts w:asciiTheme="minorHAnsi" w:hAnsiTheme="minorHAnsi" w:cstheme="minorHAnsi"/>
        </w:rPr>
        <w:t>4</w:t>
      </w:r>
      <w:r w:rsidRPr="00D20450">
        <w:rPr>
          <w:rFonts w:asciiTheme="minorHAnsi" w:hAnsiTheme="minorHAnsi" w:cstheme="minorHAnsi"/>
        </w:rPr>
        <w:t xml:space="preserve"> Bratislava, sekretariát generálneho riaditeľa alebo e</w:t>
      </w:r>
      <w:r w:rsidR="00E32449">
        <w:rPr>
          <w:rFonts w:asciiTheme="minorHAnsi" w:hAnsiTheme="minorHAnsi" w:cstheme="minorHAnsi"/>
        </w:rPr>
        <w:t>-</w:t>
      </w:r>
      <w:r w:rsidRPr="00D20450">
        <w:rPr>
          <w:rFonts w:asciiTheme="minorHAnsi" w:hAnsiTheme="minorHAnsi" w:cstheme="minorHAnsi"/>
        </w:rPr>
        <w:t>m</w:t>
      </w:r>
      <w:r w:rsidR="00027BBF">
        <w:rPr>
          <w:rFonts w:asciiTheme="minorHAnsi" w:hAnsiTheme="minorHAnsi" w:cstheme="minorHAnsi"/>
        </w:rPr>
        <w:t>ailom</w:t>
      </w:r>
      <w:r w:rsidRPr="00D20450">
        <w:rPr>
          <w:rFonts w:asciiTheme="minorHAnsi" w:hAnsiTheme="minorHAnsi" w:cstheme="minorHAnsi"/>
        </w:rPr>
        <w:t xml:space="preserve"> na adresu </w:t>
      </w:r>
      <w:hyperlink r:id="rId12" w:history="1">
        <w:r w:rsidR="00987AF7" w:rsidRPr="006D5DED">
          <w:rPr>
            <w:rStyle w:val="Hypertextovprepojenie"/>
            <w:rFonts w:asciiTheme="minorHAnsi" w:hAnsiTheme="minorHAnsi" w:cstheme="minorHAnsi"/>
          </w:rPr>
          <w:t>orvan@bid.sk</w:t>
        </w:r>
      </w:hyperlink>
    </w:p>
    <w:p w14:paraId="4EEFF388" w14:textId="665E8FA8" w:rsidR="00793E60" w:rsidRDefault="00793E60" w:rsidP="00EB5E1A">
      <w:pPr>
        <w:jc w:val="both"/>
        <w:rPr>
          <w:rFonts w:asciiTheme="minorHAnsi" w:hAnsiTheme="minorHAnsi" w:cstheme="minorHAnsi"/>
        </w:rPr>
      </w:pPr>
    </w:p>
    <w:p w14:paraId="54BA0569" w14:textId="65CEF42A" w:rsidR="00793E60" w:rsidRPr="00793E60" w:rsidRDefault="00793E60" w:rsidP="00EB5E1A">
      <w:pPr>
        <w:jc w:val="both"/>
        <w:rPr>
          <w:rFonts w:asciiTheme="minorHAnsi" w:hAnsiTheme="minorHAnsi" w:cstheme="minorHAnsi"/>
          <w:bCs/>
        </w:rPr>
      </w:pPr>
      <w:r w:rsidRPr="00793E60">
        <w:rPr>
          <w:rFonts w:asciiTheme="minorHAnsi" w:hAnsiTheme="minorHAnsi" w:cstheme="minorHAnsi"/>
          <w:b/>
        </w:rPr>
        <w:t xml:space="preserve">Podmienky účasti: </w:t>
      </w:r>
      <w:r>
        <w:rPr>
          <w:rFonts w:asciiTheme="minorHAnsi" w:hAnsiTheme="minorHAnsi" w:cstheme="minorHAnsi"/>
          <w:bCs/>
        </w:rPr>
        <w:t>Uchádzač je povinný priložiť k návrhu referenciu, v zmysle ktorej zabezpečoval vytvorenie Dizajn manuálu, alebo podobného predmetu zákazky pre minimálne 1 subjekt.</w:t>
      </w:r>
      <w:r w:rsidR="003F61DC">
        <w:rPr>
          <w:rFonts w:asciiTheme="minorHAnsi" w:hAnsiTheme="minorHAnsi" w:cstheme="minorHAnsi"/>
          <w:bCs/>
        </w:rPr>
        <w:t xml:space="preserve"> V rámci referencie je zároveň Uchádzač povinný uviesť klientov, resp. subjekty pre ktoré vykonáva</w:t>
      </w:r>
      <w:r w:rsidR="00304279">
        <w:rPr>
          <w:rFonts w:asciiTheme="minorHAnsi" w:hAnsiTheme="minorHAnsi" w:cstheme="minorHAnsi"/>
          <w:bCs/>
        </w:rPr>
        <w:t>, alebo vykonával</w:t>
      </w:r>
      <w:r w:rsidR="003F61DC">
        <w:rPr>
          <w:rFonts w:asciiTheme="minorHAnsi" w:hAnsiTheme="minorHAnsi" w:cstheme="minorHAnsi"/>
          <w:bCs/>
        </w:rPr>
        <w:t xml:space="preserve"> </w:t>
      </w:r>
      <w:r w:rsidR="00304279">
        <w:rPr>
          <w:rFonts w:asciiTheme="minorHAnsi" w:hAnsiTheme="minorHAnsi" w:cstheme="minorHAnsi"/>
          <w:bCs/>
        </w:rPr>
        <w:t>svoju činnosť, a taktiež výsledky svojej činnosti, ktoré uchádzač považuje za najúspešnejšie</w:t>
      </w:r>
      <w:r w:rsidR="00A23694">
        <w:rPr>
          <w:rFonts w:asciiTheme="minorHAnsi" w:hAnsiTheme="minorHAnsi" w:cstheme="minorHAnsi"/>
          <w:bCs/>
        </w:rPr>
        <w:t xml:space="preserve"> za dva kalendárne roky predchádzajúce dňu podania súťažného návrhu</w:t>
      </w:r>
      <w:r w:rsidR="00304279">
        <w:rPr>
          <w:rFonts w:asciiTheme="minorHAnsi" w:hAnsiTheme="minorHAnsi" w:cstheme="minorHAnsi"/>
          <w:bCs/>
        </w:rPr>
        <w:t>.</w:t>
      </w:r>
    </w:p>
    <w:p w14:paraId="5773A83D" w14:textId="77777777" w:rsidR="00EB5E1A" w:rsidRPr="00D20450" w:rsidRDefault="00EB5E1A" w:rsidP="00EB5E1A">
      <w:pPr>
        <w:jc w:val="both"/>
        <w:rPr>
          <w:rFonts w:asciiTheme="minorHAnsi" w:hAnsiTheme="minorHAnsi" w:cstheme="minorHAnsi"/>
        </w:rPr>
      </w:pPr>
    </w:p>
    <w:p w14:paraId="2B640504" w14:textId="0EDB69BC" w:rsidR="00F217A9" w:rsidRPr="001D4970" w:rsidRDefault="00F217A9" w:rsidP="00EB5E1A">
      <w:pPr>
        <w:jc w:val="both"/>
        <w:rPr>
          <w:rFonts w:asciiTheme="minorHAnsi" w:hAnsiTheme="minorHAnsi" w:cstheme="minorHAnsi"/>
          <w:bCs/>
        </w:rPr>
      </w:pPr>
      <w:r>
        <w:rPr>
          <w:rFonts w:asciiTheme="minorHAnsi" w:hAnsiTheme="minorHAnsi" w:cstheme="minorHAnsi"/>
          <w:b/>
        </w:rPr>
        <w:t xml:space="preserve">Postup </w:t>
      </w:r>
      <w:r w:rsidR="003E14FB">
        <w:rPr>
          <w:rFonts w:asciiTheme="minorHAnsi" w:hAnsiTheme="minorHAnsi" w:cstheme="minorHAnsi"/>
          <w:b/>
        </w:rPr>
        <w:t xml:space="preserve">verejného obstarávania: </w:t>
      </w:r>
      <w:r w:rsidR="003E14FB">
        <w:rPr>
          <w:rFonts w:asciiTheme="minorHAnsi" w:hAnsiTheme="minorHAnsi" w:cstheme="minorHAnsi"/>
          <w:bCs/>
        </w:rPr>
        <w:t>Verejný obstarávateľ rozdelil postup tohto verejného obstarávania do dvoch kôl. V prvom kole komisia určená verejným obstarávateľom posúdi a ohodnotí v súlade s </w:t>
      </w:r>
      <w:r w:rsidR="002D71CA">
        <w:rPr>
          <w:rFonts w:asciiTheme="minorHAnsi" w:hAnsiTheme="minorHAnsi" w:cstheme="minorHAnsi"/>
          <w:bCs/>
        </w:rPr>
        <w:t>nižšie</w:t>
      </w:r>
      <w:r w:rsidR="003E14FB">
        <w:rPr>
          <w:rFonts w:asciiTheme="minorHAnsi" w:hAnsiTheme="minorHAnsi" w:cstheme="minorHAnsi"/>
          <w:bCs/>
        </w:rPr>
        <w:t xml:space="preserve"> uvedenými kritériami doručené návrhy. Následne verejný obstarávateľ</w:t>
      </w:r>
      <w:r w:rsidR="002D71CA">
        <w:rPr>
          <w:rFonts w:asciiTheme="minorHAnsi" w:hAnsiTheme="minorHAnsi" w:cstheme="minorHAnsi"/>
          <w:bCs/>
        </w:rPr>
        <w:t xml:space="preserve"> v rámci druhého kola</w:t>
      </w:r>
      <w:r w:rsidR="003E14FB">
        <w:rPr>
          <w:rFonts w:asciiTheme="minorHAnsi" w:hAnsiTheme="minorHAnsi" w:cstheme="minorHAnsi"/>
          <w:bCs/>
        </w:rPr>
        <w:t xml:space="preserve"> prizve všetkých uchádzačov, ktorí doručili svoje návrhy a splnili podmienky účasti na osobnú prezentáciu svojich návrhov v mieste sídla verejného obstarávateľa na adrese: </w:t>
      </w:r>
      <w:proofErr w:type="spellStart"/>
      <w:r w:rsidR="003E14FB">
        <w:rPr>
          <w:rFonts w:asciiTheme="minorHAnsi" w:hAnsiTheme="minorHAnsi" w:cstheme="minorHAnsi"/>
          <w:bCs/>
        </w:rPr>
        <w:t>Jankolova</w:t>
      </w:r>
      <w:proofErr w:type="spellEnd"/>
      <w:r w:rsidR="003E14FB">
        <w:rPr>
          <w:rFonts w:asciiTheme="minorHAnsi" w:hAnsiTheme="minorHAnsi" w:cstheme="minorHAnsi"/>
          <w:bCs/>
        </w:rPr>
        <w:t xml:space="preserve"> 6, 851 04 Bratislava. Po osobných prezentáciách</w:t>
      </w:r>
      <w:r w:rsidR="002D71CA">
        <w:rPr>
          <w:rFonts w:asciiTheme="minorHAnsi" w:hAnsiTheme="minorHAnsi" w:cstheme="minorHAnsi"/>
          <w:bCs/>
        </w:rPr>
        <w:t xml:space="preserve"> návrhov</w:t>
      </w:r>
      <w:r w:rsidR="003E14FB">
        <w:rPr>
          <w:rFonts w:asciiTheme="minorHAnsi" w:hAnsiTheme="minorHAnsi" w:cstheme="minorHAnsi"/>
          <w:bCs/>
        </w:rPr>
        <w:t xml:space="preserve"> bude komisia oprávnená zmeniť sv</w:t>
      </w:r>
      <w:r w:rsidR="002D71CA">
        <w:rPr>
          <w:rFonts w:asciiTheme="minorHAnsi" w:hAnsiTheme="minorHAnsi" w:cstheme="minorHAnsi"/>
          <w:bCs/>
        </w:rPr>
        <w:t>oje hodnotenie, prípadne zotrvať na svojom hodnotení. Následne verejný obstarávateľ pristúpi k vyhodnoteniu verejného obstarávania.</w:t>
      </w:r>
      <w:r w:rsidR="00675779">
        <w:rPr>
          <w:rFonts w:asciiTheme="minorHAnsi" w:hAnsiTheme="minorHAnsi" w:cstheme="minorHAnsi"/>
          <w:bCs/>
        </w:rPr>
        <w:t xml:space="preserve"> Komisia je oprávnená prizvať si za účelom konzultácie v rámci prvého aj druhého kola osoby, resp. subjekty podľa svojho uváženia. </w:t>
      </w:r>
      <w:r w:rsidR="002D71CA">
        <w:rPr>
          <w:rFonts w:asciiTheme="minorHAnsi" w:hAnsiTheme="minorHAnsi" w:cstheme="minorHAnsi"/>
          <w:bCs/>
        </w:rPr>
        <w:t xml:space="preserve">    </w:t>
      </w:r>
      <w:r w:rsidR="003E14FB">
        <w:rPr>
          <w:rFonts w:asciiTheme="minorHAnsi" w:hAnsiTheme="minorHAnsi" w:cstheme="minorHAnsi"/>
          <w:bCs/>
        </w:rPr>
        <w:t xml:space="preserve">   </w:t>
      </w:r>
    </w:p>
    <w:p w14:paraId="0E604FCC" w14:textId="77777777" w:rsidR="00F217A9" w:rsidRDefault="00F217A9" w:rsidP="00EB5E1A">
      <w:pPr>
        <w:jc w:val="both"/>
        <w:rPr>
          <w:rFonts w:asciiTheme="minorHAnsi" w:hAnsiTheme="minorHAnsi" w:cstheme="minorHAnsi"/>
          <w:b/>
        </w:rPr>
      </w:pPr>
    </w:p>
    <w:p w14:paraId="313849DE" w14:textId="77777777" w:rsidR="00F334D5" w:rsidRDefault="00F334D5" w:rsidP="00EB5E1A">
      <w:pPr>
        <w:jc w:val="both"/>
        <w:rPr>
          <w:rFonts w:asciiTheme="minorHAnsi" w:hAnsiTheme="minorHAnsi" w:cstheme="minorHAnsi"/>
          <w:b/>
        </w:rPr>
      </w:pPr>
    </w:p>
    <w:p w14:paraId="7A34A911" w14:textId="77777777" w:rsidR="00F334D5" w:rsidRDefault="00F334D5" w:rsidP="00EB5E1A">
      <w:pPr>
        <w:jc w:val="both"/>
        <w:rPr>
          <w:rFonts w:asciiTheme="minorHAnsi" w:hAnsiTheme="minorHAnsi" w:cstheme="minorHAnsi"/>
          <w:b/>
        </w:rPr>
      </w:pPr>
    </w:p>
    <w:p w14:paraId="27FD7B21" w14:textId="77777777" w:rsidR="00F334D5" w:rsidRDefault="00F334D5" w:rsidP="00EB5E1A">
      <w:pPr>
        <w:jc w:val="both"/>
        <w:rPr>
          <w:rFonts w:asciiTheme="minorHAnsi" w:hAnsiTheme="minorHAnsi" w:cstheme="minorHAnsi"/>
          <w:b/>
        </w:rPr>
      </w:pPr>
    </w:p>
    <w:p w14:paraId="6AA11D6C" w14:textId="5146E64A" w:rsidR="002019E7" w:rsidRDefault="002019E7" w:rsidP="00EB5E1A">
      <w:pPr>
        <w:jc w:val="both"/>
        <w:rPr>
          <w:rFonts w:asciiTheme="minorHAnsi" w:hAnsiTheme="minorHAnsi" w:cstheme="minorHAnsi"/>
          <w:b/>
        </w:rPr>
      </w:pPr>
      <w:r>
        <w:rPr>
          <w:rFonts w:asciiTheme="minorHAnsi" w:hAnsiTheme="minorHAnsi" w:cstheme="minorHAnsi"/>
          <w:b/>
        </w:rPr>
        <w:lastRenderedPageBreak/>
        <w:t xml:space="preserve">Kritéria na hodnotenie </w:t>
      </w:r>
      <w:r w:rsidR="00D61A8A">
        <w:rPr>
          <w:rFonts w:asciiTheme="minorHAnsi" w:hAnsiTheme="minorHAnsi" w:cstheme="minorHAnsi"/>
          <w:b/>
        </w:rPr>
        <w:t>návrhov</w:t>
      </w:r>
    </w:p>
    <w:p w14:paraId="1433798C" w14:textId="77777777" w:rsidR="002019E7" w:rsidRDefault="002019E7" w:rsidP="00EB5E1A">
      <w:pPr>
        <w:jc w:val="both"/>
        <w:rPr>
          <w:rFonts w:asciiTheme="minorHAnsi" w:hAnsiTheme="minorHAnsi" w:cstheme="minorHAnsi"/>
          <w:b/>
        </w:rPr>
      </w:pPr>
    </w:p>
    <w:p w14:paraId="0B0A1849" w14:textId="7D6CDFBB" w:rsidR="00EB5E1A" w:rsidRPr="00D20450" w:rsidRDefault="00916688" w:rsidP="00EB5E1A">
      <w:pPr>
        <w:jc w:val="both"/>
        <w:rPr>
          <w:rFonts w:asciiTheme="minorHAnsi" w:hAnsiTheme="minorHAnsi" w:cstheme="minorHAnsi"/>
          <w:b/>
        </w:rPr>
      </w:pPr>
      <w:r>
        <w:rPr>
          <w:rFonts w:asciiTheme="minorHAnsi" w:hAnsiTheme="minorHAnsi" w:cstheme="minorHAnsi"/>
          <w:b/>
        </w:rPr>
        <w:t>návrhy</w:t>
      </w:r>
      <w:r w:rsidR="0020080C">
        <w:rPr>
          <w:rFonts w:asciiTheme="minorHAnsi" w:hAnsiTheme="minorHAnsi" w:cstheme="minorHAnsi"/>
          <w:b/>
        </w:rPr>
        <w:t xml:space="preserve"> uchádzačov,</w:t>
      </w:r>
      <w:r w:rsidR="00D621FD">
        <w:rPr>
          <w:rFonts w:asciiTheme="minorHAnsi" w:hAnsiTheme="minorHAnsi" w:cstheme="minorHAnsi"/>
          <w:b/>
        </w:rPr>
        <w:t xml:space="preserve"> </w:t>
      </w:r>
      <w:r w:rsidR="0020080C" w:rsidRPr="0020080C">
        <w:rPr>
          <w:rFonts w:asciiTheme="minorHAnsi" w:hAnsiTheme="minorHAnsi" w:cstheme="minorHAnsi"/>
          <w:b/>
        </w:rPr>
        <w:t>ktoré budú spĺňať stanovené podmienky a neboli z</w:t>
      </w:r>
      <w:r w:rsidR="00EA6E19">
        <w:rPr>
          <w:rFonts w:asciiTheme="minorHAnsi" w:hAnsiTheme="minorHAnsi" w:cstheme="minorHAnsi"/>
          <w:b/>
        </w:rPr>
        <w:t>o súťaže vylúčené</w:t>
      </w:r>
      <w:r w:rsidR="0020080C" w:rsidRPr="0020080C">
        <w:rPr>
          <w:rFonts w:asciiTheme="minorHAnsi" w:hAnsiTheme="minorHAnsi" w:cstheme="minorHAnsi"/>
          <w:b/>
        </w:rPr>
        <w:t>, budú vyhodnocované podľa</w:t>
      </w:r>
      <w:r w:rsidR="002019E7">
        <w:rPr>
          <w:rFonts w:asciiTheme="minorHAnsi" w:hAnsiTheme="minorHAnsi" w:cstheme="minorHAnsi"/>
          <w:b/>
        </w:rPr>
        <w:t xml:space="preserve"> nasledovných</w:t>
      </w:r>
      <w:r w:rsidR="0020080C" w:rsidRPr="0020080C">
        <w:rPr>
          <w:rFonts w:asciiTheme="minorHAnsi" w:hAnsiTheme="minorHAnsi" w:cstheme="minorHAnsi"/>
          <w:b/>
        </w:rPr>
        <w:t xml:space="preserve"> kritérií na hodnotenie </w:t>
      </w:r>
      <w:r>
        <w:rPr>
          <w:rFonts w:asciiTheme="minorHAnsi" w:hAnsiTheme="minorHAnsi" w:cstheme="minorHAnsi"/>
          <w:b/>
        </w:rPr>
        <w:t>návrhov</w:t>
      </w:r>
      <w:r w:rsidR="002019E7">
        <w:rPr>
          <w:rFonts w:asciiTheme="minorHAnsi" w:hAnsiTheme="minorHAnsi" w:cstheme="minorHAnsi"/>
          <w:b/>
        </w:rPr>
        <w:t>:</w:t>
      </w:r>
    </w:p>
    <w:p w14:paraId="78CBCB12" w14:textId="77777777" w:rsidR="00EB5E1A" w:rsidRPr="00D20450" w:rsidRDefault="00EB5E1A" w:rsidP="00EB5E1A">
      <w:pPr>
        <w:jc w:val="both"/>
        <w:rPr>
          <w:rFonts w:asciiTheme="minorHAnsi" w:hAnsiTheme="minorHAnsi" w:cstheme="minorHAnsi"/>
        </w:rPr>
      </w:pPr>
    </w:p>
    <w:p w14:paraId="1D718C3E" w14:textId="762D36B9" w:rsidR="00892626" w:rsidRDefault="00987AF7" w:rsidP="00916688">
      <w:pPr>
        <w:pStyle w:val="Odsekzoznamu"/>
        <w:numPr>
          <w:ilvl w:val="0"/>
          <w:numId w:val="13"/>
        </w:numPr>
        <w:ind w:left="1134"/>
        <w:jc w:val="both"/>
        <w:rPr>
          <w:rFonts w:asciiTheme="minorHAnsi" w:hAnsiTheme="minorHAnsi" w:cstheme="minorHAnsi"/>
        </w:rPr>
      </w:pPr>
      <w:r>
        <w:rPr>
          <w:rFonts w:asciiTheme="minorHAnsi" w:hAnsiTheme="minorHAnsi" w:cstheme="minorHAnsi"/>
        </w:rPr>
        <w:t>Formálne splnenie všetkých cieľov</w:t>
      </w:r>
      <w:r w:rsidR="00B6243C">
        <w:rPr>
          <w:rFonts w:asciiTheme="minorHAnsi" w:hAnsiTheme="minorHAnsi" w:cstheme="minorHAnsi"/>
        </w:rPr>
        <w:t xml:space="preserve"> a podmienok</w:t>
      </w:r>
      <w:r w:rsidR="00892626">
        <w:rPr>
          <w:rFonts w:asciiTheme="minorHAnsi" w:hAnsiTheme="minorHAnsi" w:cstheme="minorHAnsi"/>
        </w:rPr>
        <w:t>;</w:t>
      </w:r>
    </w:p>
    <w:p w14:paraId="485ABC1A" w14:textId="4ABABD06" w:rsidR="006311E2" w:rsidRDefault="006311E2" w:rsidP="006311E2">
      <w:pPr>
        <w:jc w:val="both"/>
        <w:rPr>
          <w:rFonts w:asciiTheme="minorHAnsi" w:hAnsiTheme="minorHAnsi" w:cstheme="minorHAnsi"/>
        </w:rPr>
      </w:pPr>
    </w:p>
    <w:p w14:paraId="78F26066" w14:textId="1953CE75" w:rsidR="006311E2" w:rsidRPr="006311E2" w:rsidRDefault="006311E2" w:rsidP="006311E2">
      <w:pPr>
        <w:ind w:left="1134"/>
        <w:jc w:val="both"/>
        <w:rPr>
          <w:rFonts w:asciiTheme="minorHAnsi" w:hAnsiTheme="minorHAnsi" w:cstheme="minorHAnsi"/>
        </w:rPr>
      </w:pPr>
      <w:r>
        <w:rPr>
          <w:rFonts w:asciiTheme="minorHAnsi" w:hAnsiTheme="minorHAnsi" w:cstheme="minorHAnsi"/>
        </w:rPr>
        <w:t xml:space="preserve">Relatívna váha: </w:t>
      </w:r>
      <w:r w:rsidR="00382660">
        <w:rPr>
          <w:rFonts w:asciiTheme="minorHAnsi" w:hAnsiTheme="minorHAnsi" w:cstheme="minorHAnsi"/>
          <w:b/>
          <w:bCs/>
        </w:rPr>
        <w:t>25</w:t>
      </w:r>
      <w:r w:rsidRPr="006311E2">
        <w:rPr>
          <w:rFonts w:asciiTheme="minorHAnsi" w:hAnsiTheme="minorHAnsi" w:cstheme="minorHAnsi"/>
          <w:b/>
          <w:bCs/>
        </w:rPr>
        <w:t xml:space="preserve"> bodov</w:t>
      </w:r>
    </w:p>
    <w:p w14:paraId="01D44875" w14:textId="477B7129" w:rsidR="00892626" w:rsidRPr="00013E18" w:rsidRDefault="00892626" w:rsidP="00013E18">
      <w:pPr>
        <w:jc w:val="both"/>
        <w:rPr>
          <w:rFonts w:asciiTheme="minorHAnsi" w:hAnsiTheme="minorHAnsi" w:cstheme="minorHAnsi"/>
        </w:rPr>
      </w:pPr>
    </w:p>
    <w:p w14:paraId="05CEDA00" w14:textId="4782AEA9" w:rsidR="006311E2" w:rsidRDefault="00987AF7" w:rsidP="00916688">
      <w:pPr>
        <w:pStyle w:val="Odsekzoznamu"/>
        <w:numPr>
          <w:ilvl w:val="0"/>
          <w:numId w:val="13"/>
        </w:numPr>
        <w:ind w:left="1134"/>
        <w:jc w:val="both"/>
        <w:rPr>
          <w:rFonts w:asciiTheme="minorHAnsi" w:hAnsiTheme="minorHAnsi" w:cstheme="minorHAnsi"/>
        </w:rPr>
      </w:pPr>
      <w:r>
        <w:rPr>
          <w:rFonts w:asciiTheme="minorHAnsi" w:hAnsiTheme="minorHAnsi" w:cstheme="minorHAnsi"/>
        </w:rPr>
        <w:t>Originalita, kreativita, invenčnosť a identifikovateľnosť grafického návrhu</w:t>
      </w:r>
      <w:r w:rsidR="00892626">
        <w:rPr>
          <w:rFonts w:asciiTheme="minorHAnsi" w:hAnsiTheme="minorHAnsi" w:cstheme="minorHAnsi"/>
        </w:rPr>
        <w:t>;</w:t>
      </w:r>
    </w:p>
    <w:p w14:paraId="16B1F714" w14:textId="7C20489C" w:rsidR="006311E2" w:rsidRDefault="006311E2" w:rsidP="006311E2">
      <w:pPr>
        <w:pStyle w:val="Odsekzoznamu"/>
        <w:ind w:left="1134"/>
        <w:jc w:val="both"/>
        <w:rPr>
          <w:rFonts w:asciiTheme="minorHAnsi" w:hAnsiTheme="minorHAnsi" w:cstheme="minorHAnsi"/>
        </w:rPr>
      </w:pPr>
    </w:p>
    <w:p w14:paraId="01676D39" w14:textId="262CF516" w:rsidR="004D170B" w:rsidRDefault="006311E2" w:rsidP="006311E2">
      <w:pPr>
        <w:pStyle w:val="Odsekzoznamu"/>
        <w:ind w:left="1134"/>
        <w:jc w:val="both"/>
        <w:rPr>
          <w:rFonts w:asciiTheme="minorHAnsi" w:hAnsiTheme="minorHAnsi" w:cstheme="minorHAnsi"/>
        </w:rPr>
      </w:pPr>
      <w:r>
        <w:rPr>
          <w:rFonts w:asciiTheme="minorHAnsi" w:hAnsiTheme="minorHAnsi" w:cstheme="minorHAnsi"/>
        </w:rPr>
        <w:t xml:space="preserve">Relatívna váha: </w:t>
      </w:r>
      <w:r w:rsidR="00382660">
        <w:rPr>
          <w:rFonts w:asciiTheme="minorHAnsi" w:hAnsiTheme="minorHAnsi" w:cstheme="minorHAnsi"/>
          <w:b/>
          <w:bCs/>
        </w:rPr>
        <w:t>40</w:t>
      </w:r>
      <w:r w:rsidRPr="006311E2">
        <w:rPr>
          <w:rFonts w:asciiTheme="minorHAnsi" w:hAnsiTheme="minorHAnsi" w:cstheme="minorHAnsi"/>
          <w:b/>
          <w:bCs/>
        </w:rPr>
        <w:t xml:space="preserve"> bodov</w:t>
      </w:r>
      <w:r w:rsidR="00AA702B">
        <w:rPr>
          <w:rFonts w:asciiTheme="minorHAnsi" w:hAnsiTheme="minorHAnsi" w:cstheme="minorHAnsi"/>
        </w:rPr>
        <w:t xml:space="preserve"> </w:t>
      </w:r>
    </w:p>
    <w:p w14:paraId="5DE1CF22" w14:textId="77777777" w:rsidR="00916688" w:rsidRDefault="00916688" w:rsidP="00916688">
      <w:pPr>
        <w:pStyle w:val="Odsekzoznamu"/>
        <w:ind w:left="1134"/>
        <w:jc w:val="both"/>
        <w:rPr>
          <w:rFonts w:asciiTheme="minorHAnsi" w:hAnsiTheme="minorHAnsi" w:cstheme="minorHAnsi"/>
        </w:rPr>
      </w:pPr>
    </w:p>
    <w:p w14:paraId="4FB9063A" w14:textId="15CF0A8E" w:rsidR="001F4CAB" w:rsidRDefault="00987AF7" w:rsidP="00916688">
      <w:pPr>
        <w:pStyle w:val="Odsekzoznamu"/>
        <w:numPr>
          <w:ilvl w:val="0"/>
          <w:numId w:val="13"/>
        </w:numPr>
        <w:ind w:left="1134"/>
        <w:jc w:val="both"/>
        <w:rPr>
          <w:rFonts w:asciiTheme="minorHAnsi" w:hAnsiTheme="minorHAnsi" w:cstheme="minorHAnsi"/>
        </w:rPr>
      </w:pPr>
      <w:r>
        <w:rPr>
          <w:rFonts w:asciiTheme="minorHAnsi" w:hAnsiTheme="minorHAnsi" w:cstheme="minorHAnsi"/>
        </w:rPr>
        <w:t>Variabilnosť návrhov</w:t>
      </w:r>
      <w:r w:rsidR="00916688">
        <w:rPr>
          <w:rFonts w:asciiTheme="minorHAnsi" w:hAnsiTheme="minorHAnsi" w:cstheme="minorHAnsi"/>
        </w:rPr>
        <w:t>:</w:t>
      </w:r>
    </w:p>
    <w:p w14:paraId="194189CF" w14:textId="77777777" w:rsidR="00382660" w:rsidRDefault="00382660" w:rsidP="006311E2">
      <w:pPr>
        <w:ind w:left="1200"/>
        <w:jc w:val="both"/>
        <w:rPr>
          <w:rFonts w:asciiTheme="minorHAnsi" w:hAnsiTheme="minorHAnsi" w:cstheme="minorHAnsi"/>
        </w:rPr>
      </w:pPr>
    </w:p>
    <w:p w14:paraId="1BDF2275" w14:textId="796FD5CB" w:rsidR="00304279" w:rsidRDefault="006311E2" w:rsidP="006311E2">
      <w:pPr>
        <w:ind w:left="1200"/>
        <w:jc w:val="both"/>
        <w:rPr>
          <w:rFonts w:asciiTheme="minorHAnsi" w:hAnsiTheme="minorHAnsi" w:cstheme="minorHAnsi"/>
          <w:b/>
          <w:bCs/>
        </w:rPr>
      </w:pPr>
      <w:r>
        <w:rPr>
          <w:rFonts w:asciiTheme="minorHAnsi" w:hAnsiTheme="minorHAnsi" w:cstheme="minorHAnsi"/>
        </w:rPr>
        <w:t xml:space="preserve">Relatívna váha: </w:t>
      </w:r>
      <w:r w:rsidR="00382660">
        <w:rPr>
          <w:rFonts w:asciiTheme="minorHAnsi" w:hAnsiTheme="minorHAnsi" w:cstheme="minorHAnsi"/>
          <w:b/>
          <w:bCs/>
        </w:rPr>
        <w:t>40</w:t>
      </w:r>
      <w:r w:rsidRPr="006311E2">
        <w:rPr>
          <w:rFonts w:asciiTheme="minorHAnsi" w:hAnsiTheme="minorHAnsi" w:cstheme="minorHAnsi"/>
          <w:b/>
          <w:bCs/>
        </w:rPr>
        <w:t xml:space="preserve"> bodov</w:t>
      </w:r>
    </w:p>
    <w:p w14:paraId="61E44810" w14:textId="77777777" w:rsidR="00304279" w:rsidRDefault="00304279" w:rsidP="006311E2">
      <w:pPr>
        <w:ind w:left="1200"/>
        <w:jc w:val="both"/>
        <w:rPr>
          <w:rFonts w:asciiTheme="minorHAnsi" w:hAnsiTheme="minorHAnsi" w:cstheme="minorHAnsi"/>
          <w:b/>
          <w:bCs/>
        </w:rPr>
      </w:pPr>
    </w:p>
    <w:p w14:paraId="3ED75874" w14:textId="7E50ED29" w:rsidR="00382660" w:rsidRDefault="006311E2" w:rsidP="00382660">
      <w:pPr>
        <w:pStyle w:val="Odsekzoznamu"/>
        <w:numPr>
          <w:ilvl w:val="0"/>
          <w:numId w:val="13"/>
        </w:numPr>
        <w:ind w:left="1134"/>
        <w:jc w:val="both"/>
        <w:rPr>
          <w:rFonts w:asciiTheme="minorHAnsi" w:hAnsiTheme="minorHAnsi" w:cstheme="minorHAnsi"/>
        </w:rPr>
      </w:pPr>
      <w:r>
        <w:rPr>
          <w:rFonts w:asciiTheme="minorHAnsi" w:hAnsiTheme="minorHAnsi" w:cstheme="minorHAnsi"/>
        </w:rPr>
        <w:t xml:space="preserve"> </w:t>
      </w:r>
      <w:r w:rsidR="00382660">
        <w:rPr>
          <w:rFonts w:asciiTheme="minorHAnsi" w:hAnsiTheme="minorHAnsi" w:cstheme="minorHAnsi"/>
        </w:rPr>
        <w:t>Najnižšia cena</w:t>
      </w:r>
    </w:p>
    <w:p w14:paraId="01A74957" w14:textId="6B7832C7" w:rsidR="00382660" w:rsidRDefault="00382660" w:rsidP="00382660">
      <w:pPr>
        <w:pStyle w:val="Odsekzoznamu"/>
        <w:ind w:left="1134"/>
        <w:jc w:val="both"/>
        <w:rPr>
          <w:rFonts w:asciiTheme="minorHAnsi" w:hAnsiTheme="minorHAnsi" w:cstheme="minorHAnsi"/>
        </w:rPr>
      </w:pPr>
    </w:p>
    <w:p w14:paraId="52BDCDCF" w14:textId="5269C7A1" w:rsidR="00382660" w:rsidRDefault="00382660" w:rsidP="00382660">
      <w:pPr>
        <w:ind w:left="1200"/>
        <w:jc w:val="both"/>
        <w:rPr>
          <w:rFonts w:asciiTheme="minorHAnsi" w:hAnsiTheme="minorHAnsi" w:cstheme="minorHAnsi"/>
          <w:b/>
          <w:bCs/>
        </w:rPr>
      </w:pPr>
      <w:r>
        <w:rPr>
          <w:rFonts w:asciiTheme="minorHAnsi" w:hAnsiTheme="minorHAnsi" w:cstheme="minorHAnsi"/>
        </w:rPr>
        <w:t xml:space="preserve">Relatívna váha: </w:t>
      </w:r>
      <w:r w:rsidR="003F61DC">
        <w:rPr>
          <w:rFonts w:asciiTheme="minorHAnsi" w:hAnsiTheme="minorHAnsi" w:cstheme="minorHAnsi"/>
          <w:b/>
          <w:bCs/>
        </w:rPr>
        <w:t>1</w:t>
      </w:r>
      <w:r w:rsidRPr="00382660">
        <w:rPr>
          <w:rFonts w:asciiTheme="minorHAnsi" w:hAnsiTheme="minorHAnsi" w:cstheme="minorHAnsi"/>
          <w:b/>
          <w:bCs/>
        </w:rPr>
        <w:t>5 bodov</w:t>
      </w:r>
    </w:p>
    <w:p w14:paraId="5D394BAC" w14:textId="7A18E743" w:rsidR="003F61DC" w:rsidRDefault="003F61DC" w:rsidP="00382660">
      <w:pPr>
        <w:ind w:left="1200"/>
        <w:jc w:val="both"/>
        <w:rPr>
          <w:rFonts w:asciiTheme="minorHAnsi" w:hAnsiTheme="minorHAnsi" w:cstheme="minorHAnsi"/>
          <w:b/>
          <w:bCs/>
        </w:rPr>
      </w:pPr>
    </w:p>
    <w:p w14:paraId="286CF71E" w14:textId="4BEC666F" w:rsidR="003F61DC" w:rsidRDefault="003F61DC" w:rsidP="003F61DC">
      <w:pPr>
        <w:pStyle w:val="Odsekzoznamu"/>
        <w:numPr>
          <w:ilvl w:val="0"/>
          <w:numId w:val="13"/>
        </w:numPr>
        <w:ind w:left="1134"/>
        <w:jc w:val="both"/>
        <w:rPr>
          <w:rFonts w:asciiTheme="minorHAnsi" w:hAnsiTheme="minorHAnsi" w:cstheme="minorHAnsi"/>
        </w:rPr>
      </w:pPr>
      <w:r>
        <w:rPr>
          <w:rFonts w:asciiTheme="minorHAnsi" w:hAnsiTheme="minorHAnsi" w:cstheme="minorHAnsi"/>
        </w:rPr>
        <w:t xml:space="preserve">Úroveň referencie </w:t>
      </w:r>
    </w:p>
    <w:p w14:paraId="29B22118" w14:textId="048D8662" w:rsidR="003F61DC" w:rsidRDefault="003F61DC" w:rsidP="003F61DC">
      <w:pPr>
        <w:jc w:val="both"/>
        <w:rPr>
          <w:rFonts w:asciiTheme="minorHAnsi" w:hAnsiTheme="minorHAnsi" w:cstheme="minorHAnsi"/>
        </w:rPr>
      </w:pPr>
    </w:p>
    <w:p w14:paraId="13538919" w14:textId="0B6569E1" w:rsidR="003F61DC" w:rsidRDefault="003F61DC" w:rsidP="003F61DC">
      <w:pPr>
        <w:ind w:left="1200"/>
        <w:jc w:val="both"/>
        <w:rPr>
          <w:rFonts w:asciiTheme="minorHAnsi" w:hAnsiTheme="minorHAnsi" w:cstheme="minorHAnsi"/>
          <w:b/>
          <w:bCs/>
        </w:rPr>
      </w:pPr>
      <w:r>
        <w:rPr>
          <w:rFonts w:asciiTheme="minorHAnsi" w:hAnsiTheme="minorHAnsi" w:cstheme="minorHAnsi"/>
        </w:rPr>
        <w:t xml:space="preserve">Relatívna váha: </w:t>
      </w:r>
      <w:r>
        <w:rPr>
          <w:rFonts w:asciiTheme="minorHAnsi" w:hAnsiTheme="minorHAnsi" w:cstheme="minorHAnsi"/>
          <w:b/>
          <w:bCs/>
        </w:rPr>
        <w:t>10</w:t>
      </w:r>
      <w:r w:rsidRPr="00382660">
        <w:rPr>
          <w:rFonts w:asciiTheme="minorHAnsi" w:hAnsiTheme="minorHAnsi" w:cstheme="minorHAnsi"/>
          <w:b/>
          <w:bCs/>
        </w:rPr>
        <w:t xml:space="preserve"> bodov</w:t>
      </w:r>
    </w:p>
    <w:p w14:paraId="4CA15AD7" w14:textId="77777777" w:rsidR="00916688" w:rsidRDefault="00916688" w:rsidP="00916688">
      <w:pPr>
        <w:pStyle w:val="Odsekzoznamu"/>
        <w:ind w:left="1134"/>
        <w:jc w:val="both"/>
        <w:rPr>
          <w:rFonts w:asciiTheme="minorHAnsi" w:hAnsiTheme="minorHAnsi" w:cstheme="minorHAnsi"/>
        </w:rPr>
      </w:pPr>
    </w:p>
    <w:p w14:paraId="79D0343F" w14:textId="7EB08865" w:rsidR="00ED61B0" w:rsidRDefault="00ED61B0" w:rsidP="00916688">
      <w:pPr>
        <w:jc w:val="both"/>
        <w:rPr>
          <w:rFonts w:asciiTheme="minorHAnsi" w:hAnsiTheme="minorHAnsi" w:cstheme="minorHAnsi"/>
        </w:rPr>
      </w:pPr>
      <w:r>
        <w:rPr>
          <w:rFonts w:asciiTheme="minorHAnsi" w:hAnsiTheme="minorHAnsi" w:cstheme="minorHAnsi"/>
        </w:rPr>
        <w:t>V prípade kritérií č. 1. až 3. k</w:t>
      </w:r>
      <w:r w:rsidR="00916688" w:rsidRPr="00916688">
        <w:rPr>
          <w:rFonts w:asciiTheme="minorHAnsi" w:hAnsiTheme="minorHAnsi" w:cstheme="minorHAnsi"/>
        </w:rPr>
        <w:t xml:space="preserve">aždý predložený návrh </w:t>
      </w:r>
      <w:r>
        <w:rPr>
          <w:rFonts w:asciiTheme="minorHAnsi" w:hAnsiTheme="minorHAnsi" w:cstheme="minorHAnsi"/>
        </w:rPr>
        <w:t>o</w:t>
      </w:r>
      <w:r w:rsidR="00916688" w:rsidRPr="00916688">
        <w:rPr>
          <w:rFonts w:asciiTheme="minorHAnsi" w:hAnsiTheme="minorHAnsi" w:cstheme="minorHAnsi"/>
        </w:rPr>
        <w:t>hodnotí každý člen poroty samostatne,</w:t>
      </w:r>
      <w:r w:rsidR="00916688">
        <w:rPr>
          <w:rFonts w:asciiTheme="minorHAnsi" w:hAnsiTheme="minorHAnsi" w:cstheme="minorHAnsi"/>
        </w:rPr>
        <w:t xml:space="preserve"> </w:t>
      </w:r>
      <w:r w:rsidR="00916688" w:rsidRPr="00916688">
        <w:rPr>
          <w:rFonts w:asciiTheme="minorHAnsi" w:hAnsiTheme="minorHAnsi" w:cstheme="minorHAnsi"/>
        </w:rPr>
        <w:t>podľa uvedených kritérií</w:t>
      </w:r>
      <w:r w:rsidR="006311E2">
        <w:rPr>
          <w:rFonts w:asciiTheme="minorHAnsi" w:hAnsiTheme="minorHAnsi" w:cstheme="minorHAnsi"/>
        </w:rPr>
        <w:t xml:space="preserve">. Výsledná hodnota bodov pridelených každému návrhu bude vypočítaná ako </w:t>
      </w:r>
      <w:r w:rsidR="00382660">
        <w:rPr>
          <w:rFonts w:asciiTheme="minorHAnsi" w:hAnsiTheme="minorHAnsi" w:cstheme="minorHAnsi"/>
        </w:rPr>
        <w:t xml:space="preserve">priemer bodov </w:t>
      </w:r>
      <w:r w:rsidR="006311E2">
        <w:rPr>
          <w:rFonts w:asciiTheme="minorHAnsi" w:hAnsiTheme="minorHAnsi" w:cstheme="minorHAnsi"/>
        </w:rPr>
        <w:t xml:space="preserve">udelených všetkými </w:t>
      </w:r>
      <w:r w:rsidR="008C3845">
        <w:rPr>
          <w:rFonts w:asciiTheme="minorHAnsi" w:hAnsiTheme="minorHAnsi" w:cstheme="minorHAnsi"/>
        </w:rPr>
        <w:t>členmi poroty</w:t>
      </w:r>
      <w:r w:rsidR="002164E3">
        <w:rPr>
          <w:rFonts w:asciiTheme="minorHAnsi" w:hAnsiTheme="minorHAnsi" w:cstheme="minorHAnsi"/>
        </w:rPr>
        <w:t xml:space="preserve"> v súčte</w:t>
      </w:r>
      <w:r w:rsidR="006311E2">
        <w:rPr>
          <w:rFonts w:asciiTheme="minorHAnsi" w:hAnsiTheme="minorHAnsi" w:cstheme="minorHAnsi"/>
        </w:rPr>
        <w:t xml:space="preserve"> </w:t>
      </w:r>
      <w:r w:rsidR="008C3845">
        <w:rPr>
          <w:rFonts w:asciiTheme="minorHAnsi" w:hAnsiTheme="minorHAnsi" w:cstheme="minorHAnsi"/>
        </w:rPr>
        <w:t xml:space="preserve">za </w:t>
      </w:r>
      <w:r>
        <w:rPr>
          <w:rFonts w:asciiTheme="minorHAnsi" w:hAnsiTheme="minorHAnsi" w:cstheme="minorHAnsi"/>
        </w:rPr>
        <w:t>tieto</w:t>
      </w:r>
      <w:r w:rsidR="008C3845">
        <w:rPr>
          <w:rFonts w:asciiTheme="minorHAnsi" w:hAnsiTheme="minorHAnsi" w:cstheme="minorHAnsi"/>
        </w:rPr>
        <w:t xml:space="preserve"> kritériá.</w:t>
      </w:r>
      <w:r w:rsidR="00382660">
        <w:rPr>
          <w:rFonts w:asciiTheme="minorHAnsi" w:hAnsiTheme="minorHAnsi" w:cstheme="minorHAnsi"/>
        </w:rPr>
        <w:t xml:space="preserve"> </w:t>
      </w:r>
    </w:p>
    <w:p w14:paraId="6F2A75E5" w14:textId="77777777" w:rsidR="00ED61B0" w:rsidRDefault="00ED61B0" w:rsidP="00916688">
      <w:pPr>
        <w:jc w:val="both"/>
        <w:rPr>
          <w:rFonts w:asciiTheme="minorHAnsi" w:hAnsiTheme="minorHAnsi" w:cstheme="minorHAnsi"/>
        </w:rPr>
      </w:pPr>
    </w:p>
    <w:p w14:paraId="095D3C0D" w14:textId="03446EC8" w:rsidR="00ED61B0" w:rsidRDefault="00ED61B0" w:rsidP="00ED61B0">
      <w:pPr>
        <w:jc w:val="both"/>
        <w:rPr>
          <w:rFonts w:asciiTheme="minorHAnsi" w:hAnsiTheme="minorHAnsi" w:cstheme="minorHAnsi"/>
        </w:rPr>
      </w:pPr>
      <w:r w:rsidRPr="007543E0">
        <w:rPr>
          <w:rFonts w:asciiTheme="minorHAnsi" w:hAnsiTheme="minorHAnsi" w:cstheme="minorHAnsi"/>
        </w:rPr>
        <w:t>Maximálny počet bodov za kritérium č.</w:t>
      </w:r>
      <w:r>
        <w:rPr>
          <w:rFonts w:asciiTheme="minorHAnsi" w:hAnsiTheme="minorHAnsi" w:cstheme="minorHAnsi"/>
        </w:rPr>
        <w:t xml:space="preserve"> 4</w:t>
      </w:r>
      <w:r w:rsidRPr="007543E0">
        <w:rPr>
          <w:rFonts w:asciiTheme="minorHAnsi" w:hAnsiTheme="minorHAnsi" w:cstheme="minorHAnsi"/>
        </w:rPr>
        <w:t xml:space="preserve"> verejný obstarávateľ pridelí </w:t>
      </w:r>
      <w:r w:rsidR="00A27864">
        <w:rPr>
          <w:rFonts w:asciiTheme="minorHAnsi" w:hAnsiTheme="minorHAnsi" w:cstheme="minorHAnsi"/>
        </w:rPr>
        <w:t>návrhu</w:t>
      </w:r>
      <w:r w:rsidRPr="007543E0">
        <w:rPr>
          <w:rFonts w:asciiTheme="minorHAnsi" w:hAnsiTheme="minorHAnsi" w:cstheme="minorHAnsi"/>
        </w:rPr>
        <w:t xml:space="preserve"> uchádzača s najnižš</w:t>
      </w:r>
      <w:r>
        <w:rPr>
          <w:rFonts w:asciiTheme="minorHAnsi" w:hAnsiTheme="minorHAnsi" w:cstheme="minorHAnsi"/>
        </w:rPr>
        <w:t>ou</w:t>
      </w:r>
      <w:r w:rsidRPr="007543E0">
        <w:rPr>
          <w:rFonts w:asciiTheme="minorHAnsi" w:hAnsiTheme="minorHAnsi" w:cstheme="minorHAnsi"/>
        </w:rPr>
        <w:t xml:space="preserve"> navrhovan</w:t>
      </w:r>
      <w:r>
        <w:rPr>
          <w:rFonts w:asciiTheme="minorHAnsi" w:hAnsiTheme="minorHAnsi" w:cstheme="minorHAnsi"/>
        </w:rPr>
        <w:t>ou</w:t>
      </w:r>
      <w:r w:rsidRPr="007543E0">
        <w:rPr>
          <w:rFonts w:asciiTheme="minorHAnsi" w:hAnsiTheme="minorHAnsi" w:cstheme="minorHAnsi"/>
        </w:rPr>
        <w:t xml:space="preserve"> celkov</w:t>
      </w:r>
      <w:r>
        <w:rPr>
          <w:rFonts w:asciiTheme="minorHAnsi" w:hAnsiTheme="minorHAnsi" w:cstheme="minorHAnsi"/>
        </w:rPr>
        <w:t>ou</w:t>
      </w:r>
      <w:r w:rsidRPr="007543E0">
        <w:rPr>
          <w:rFonts w:asciiTheme="minorHAnsi" w:hAnsiTheme="minorHAnsi" w:cstheme="minorHAnsi"/>
        </w:rPr>
        <w:t xml:space="preserve"> cen</w:t>
      </w:r>
      <w:r>
        <w:rPr>
          <w:rFonts w:asciiTheme="minorHAnsi" w:hAnsiTheme="minorHAnsi" w:cstheme="minorHAnsi"/>
        </w:rPr>
        <w:t>ou.</w:t>
      </w:r>
      <w:r w:rsidRPr="007543E0">
        <w:rPr>
          <w:rFonts w:asciiTheme="minorHAnsi" w:hAnsiTheme="minorHAnsi" w:cstheme="minorHAnsi"/>
        </w:rPr>
        <w:t xml:space="preserve"> Pri ďalších návrhoch na plnenie</w:t>
      </w:r>
      <w:r>
        <w:rPr>
          <w:rFonts w:asciiTheme="minorHAnsi" w:hAnsiTheme="minorHAnsi" w:cstheme="minorHAnsi"/>
        </w:rPr>
        <w:t xml:space="preserve"> uvedeného</w:t>
      </w:r>
      <w:r w:rsidRPr="007543E0">
        <w:rPr>
          <w:rFonts w:asciiTheme="minorHAnsi" w:hAnsiTheme="minorHAnsi" w:cstheme="minorHAnsi"/>
        </w:rPr>
        <w:t xml:space="preserve"> kritér</w:t>
      </w:r>
      <w:r>
        <w:rPr>
          <w:rFonts w:asciiTheme="minorHAnsi" w:hAnsiTheme="minorHAnsi" w:cstheme="minorHAnsi"/>
        </w:rPr>
        <w:t>ia</w:t>
      </w:r>
      <w:r w:rsidRPr="007543E0">
        <w:rPr>
          <w:rFonts w:asciiTheme="minorHAnsi" w:hAnsiTheme="minorHAnsi" w:cstheme="minorHAnsi"/>
        </w:rPr>
        <w:t xml:space="preserve"> ostatných uchádzačov sa počet prideľovaných bodov určí ako podiel najnižšej ceny a navrhovanej ceny príslušn</w:t>
      </w:r>
      <w:r w:rsidR="00EE2D5F">
        <w:rPr>
          <w:rFonts w:asciiTheme="minorHAnsi" w:hAnsiTheme="minorHAnsi" w:cstheme="minorHAnsi"/>
        </w:rPr>
        <w:t>ého</w:t>
      </w:r>
      <w:r w:rsidRPr="007543E0">
        <w:rPr>
          <w:rFonts w:asciiTheme="minorHAnsi" w:hAnsiTheme="minorHAnsi" w:cstheme="minorHAnsi"/>
        </w:rPr>
        <w:t xml:space="preserve"> vyhodnocovan</w:t>
      </w:r>
      <w:r w:rsidR="00EE2D5F">
        <w:rPr>
          <w:rFonts w:asciiTheme="minorHAnsi" w:hAnsiTheme="minorHAnsi" w:cstheme="minorHAnsi"/>
        </w:rPr>
        <w:t>ého</w:t>
      </w:r>
      <w:r w:rsidRPr="007543E0">
        <w:rPr>
          <w:rFonts w:asciiTheme="minorHAnsi" w:hAnsiTheme="minorHAnsi" w:cstheme="minorHAnsi"/>
        </w:rPr>
        <w:t xml:space="preserve"> </w:t>
      </w:r>
      <w:r w:rsidR="00EE2D5F">
        <w:rPr>
          <w:rFonts w:asciiTheme="minorHAnsi" w:hAnsiTheme="minorHAnsi" w:cstheme="minorHAnsi"/>
        </w:rPr>
        <w:t>návrhu</w:t>
      </w:r>
      <w:r w:rsidRPr="007543E0">
        <w:rPr>
          <w:rFonts w:asciiTheme="minorHAnsi" w:hAnsiTheme="minorHAnsi" w:cstheme="minorHAnsi"/>
        </w:rPr>
        <w:t xml:space="preserve">, vynásobený maximálnym počtom bodov, ktoré sa prideľujú pre </w:t>
      </w:r>
      <w:r>
        <w:rPr>
          <w:rFonts w:asciiTheme="minorHAnsi" w:hAnsiTheme="minorHAnsi" w:cstheme="minorHAnsi"/>
        </w:rPr>
        <w:t>toto</w:t>
      </w:r>
      <w:r w:rsidRPr="007543E0">
        <w:rPr>
          <w:rFonts w:asciiTheme="minorHAnsi" w:hAnsiTheme="minorHAnsi" w:cstheme="minorHAnsi"/>
        </w:rPr>
        <w:t xml:space="preserve"> kritérium.</w:t>
      </w:r>
    </w:p>
    <w:p w14:paraId="58D57CFD" w14:textId="0F0AA34F" w:rsidR="00ED61B0" w:rsidRDefault="00ED61B0" w:rsidP="00ED61B0">
      <w:pPr>
        <w:jc w:val="both"/>
        <w:rPr>
          <w:rFonts w:asciiTheme="minorHAnsi" w:hAnsiTheme="minorHAnsi" w:cstheme="minorHAnsi"/>
        </w:rPr>
      </w:pPr>
    </w:p>
    <w:p w14:paraId="03BBC1D1" w14:textId="77777777" w:rsidR="00EB5A98" w:rsidRPr="002F2B5F" w:rsidRDefault="00EB5A98" w:rsidP="00EB5A98">
      <w:pPr>
        <w:jc w:val="both"/>
        <w:rPr>
          <w:rFonts w:asciiTheme="minorHAnsi" w:hAnsiTheme="minorHAnsi" w:cstheme="minorHAnsi"/>
          <w:vertAlign w:val="subscript"/>
        </w:rPr>
      </w:pPr>
      <w:r w:rsidRPr="002F2B5F">
        <w:rPr>
          <w:rFonts w:asciiTheme="minorHAnsi" w:hAnsiTheme="minorHAnsi" w:cstheme="minorHAnsi"/>
        </w:rPr>
        <w:t>Pridelený počet bodov pre uchádzača pre kritérium</w:t>
      </w:r>
      <w:r>
        <w:rPr>
          <w:rFonts w:asciiTheme="minorHAnsi" w:hAnsiTheme="minorHAnsi" w:cstheme="minorHAnsi"/>
        </w:rPr>
        <w:t> č. 4</w:t>
      </w:r>
      <w:r w:rsidRPr="002F2B5F">
        <w:rPr>
          <w:rFonts w:asciiTheme="minorHAnsi" w:hAnsiTheme="minorHAnsi" w:cstheme="minorHAnsi"/>
        </w:rPr>
        <w:t xml:space="preserve"> = (</w:t>
      </w:r>
      <w:proofErr w:type="spellStart"/>
      <w:r w:rsidRPr="002F2B5F">
        <w:rPr>
          <w:rFonts w:asciiTheme="minorHAnsi" w:hAnsiTheme="minorHAnsi" w:cstheme="minorHAnsi"/>
        </w:rPr>
        <w:t>cena</w:t>
      </w:r>
      <w:r w:rsidRPr="002F2B5F">
        <w:rPr>
          <w:rFonts w:asciiTheme="minorHAnsi" w:hAnsiTheme="minorHAnsi" w:cstheme="minorHAnsi"/>
          <w:vertAlign w:val="subscript"/>
        </w:rPr>
        <w:t>min</w:t>
      </w:r>
      <w:proofErr w:type="spellEnd"/>
      <w:r w:rsidRPr="002F2B5F">
        <w:rPr>
          <w:rFonts w:asciiTheme="minorHAnsi" w:hAnsiTheme="minorHAnsi" w:cstheme="minorHAnsi"/>
          <w:vertAlign w:val="subscript"/>
        </w:rPr>
        <w:t xml:space="preserve"> </w:t>
      </w:r>
      <w:r w:rsidRPr="002F2B5F">
        <w:rPr>
          <w:rFonts w:asciiTheme="minorHAnsi" w:hAnsiTheme="minorHAnsi" w:cstheme="minorHAnsi"/>
        </w:rPr>
        <w:t xml:space="preserve">/ </w:t>
      </w:r>
      <w:proofErr w:type="spellStart"/>
      <w:r w:rsidRPr="002F2B5F">
        <w:rPr>
          <w:rFonts w:asciiTheme="minorHAnsi" w:hAnsiTheme="minorHAnsi" w:cstheme="minorHAnsi"/>
        </w:rPr>
        <w:t>cena</w:t>
      </w:r>
      <w:r w:rsidRPr="002F2B5F">
        <w:rPr>
          <w:rFonts w:asciiTheme="minorHAnsi" w:hAnsiTheme="minorHAnsi" w:cstheme="minorHAnsi"/>
          <w:vertAlign w:val="subscript"/>
        </w:rPr>
        <w:t>návrh</w:t>
      </w:r>
      <w:proofErr w:type="spellEnd"/>
      <w:r w:rsidRPr="002F2B5F">
        <w:rPr>
          <w:rFonts w:asciiTheme="minorHAnsi" w:hAnsiTheme="minorHAnsi" w:cstheme="minorHAnsi"/>
        </w:rPr>
        <w:t xml:space="preserve">) x </w:t>
      </w:r>
      <w:proofErr w:type="spellStart"/>
      <w:r w:rsidRPr="002F2B5F">
        <w:rPr>
          <w:rFonts w:asciiTheme="minorHAnsi" w:hAnsiTheme="minorHAnsi" w:cstheme="minorHAnsi"/>
        </w:rPr>
        <w:t>body</w:t>
      </w:r>
      <w:r w:rsidRPr="002F2B5F">
        <w:rPr>
          <w:rFonts w:asciiTheme="minorHAnsi" w:hAnsiTheme="minorHAnsi" w:cstheme="minorHAnsi"/>
          <w:vertAlign w:val="subscript"/>
        </w:rPr>
        <w:t>max</w:t>
      </w:r>
      <w:proofErr w:type="spellEnd"/>
    </w:p>
    <w:p w14:paraId="550713B7" w14:textId="77777777" w:rsidR="00EB5A98" w:rsidRPr="002F2B5F" w:rsidRDefault="00EB5A98" w:rsidP="00EB5A98">
      <w:pPr>
        <w:ind w:left="360"/>
        <w:jc w:val="both"/>
        <w:rPr>
          <w:rFonts w:asciiTheme="minorHAnsi" w:hAnsiTheme="minorHAnsi" w:cstheme="minorHAnsi"/>
          <w:vertAlign w:val="subscript"/>
        </w:rPr>
      </w:pPr>
    </w:p>
    <w:p w14:paraId="0B8C3471" w14:textId="77777777" w:rsidR="00EB5A98" w:rsidRPr="002F2B5F" w:rsidRDefault="00EB5A98" w:rsidP="00EB5A98">
      <w:pPr>
        <w:jc w:val="both"/>
        <w:rPr>
          <w:rFonts w:asciiTheme="minorHAnsi" w:hAnsiTheme="minorHAnsi" w:cstheme="minorHAnsi"/>
        </w:rPr>
      </w:pPr>
      <w:r w:rsidRPr="002F2B5F">
        <w:rPr>
          <w:rFonts w:asciiTheme="minorHAnsi" w:hAnsiTheme="minorHAnsi" w:cstheme="minorHAnsi"/>
        </w:rPr>
        <w:t xml:space="preserve">Vysvetlivky: </w:t>
      </w:r>
      <w:r w:rsidRPr="002F2B5F">
        <w:rPr>
          <w:rFonts w:asciiTheme="minorHAnsi" w:hAnsiTheme="minorHAnsi" w:cstheme="minorHAnsi"/>
        </w:rPr>
        <w:tab/>
      </w:r>
      <w:proofErr w:type="spellStart"/>
      <w:r w:rsidRPr="002F2B5F">
        <w:rPr>
          <w:rFonts w:asciiTheme="minorHAnsi" w:hAnsiTheme="minorHAnsi" w:cstheme="minorHAnsi"/>
        </w:rPr>
        <w:t>cena</w:t>
      </w:r>
      <w:r w:rsidRPr="002F2B5F">
        <w:rPr>
          <w:rFonts w:asciiTheme="minorHAnsi" w:hAnsiTheme="minorHAnsi" w:cstheme="minorHAnsi"/>
          <w:vertAlign w:val="subscript"/>
        </w:rPr>
        <w:t>min</w:t>
      </w:r>
      <w:proofErr w:type="spellEnd"/>
      <w:r w:rsidRPr="002F2B5F">
        <w:rPr>
          <w:rFonts w:asciiTheme="minorHAnsi" w:hAnsiTheme="minorHAnsi" w:cstheme="minorHAnsi"/>
          <w:vertAlign w:val="subscript"/>
        </w:rPr>
        <w:t xml:space="preserve"> </w:t>
      </w:r>
      <w:r w:rsidRPr="002F2B5F">
        <w:rPr>
          <w:rFonts w:asciiTheme="minorHAnsi" w:hAnsiTheme="minorHAnsi" w:cstheme="minorHAnsi"/>
        </w:rPr>
        <w:t xml:space="preserve"> - najnižšia navrhovaná cena,</w:t>
      </w:r>
    </w:p>
    <w:p w14:paraId="1CC4882D" w14:textId="77777777" w:rsidR="00EB5A98" w:rsidRPr="002F2B5F" w:rsidRDefault="00EB5A98" w:rsidP="00EB5A98">
      <w:pPr>
        <w:jc w:val="both"/>
        <w:rPr>
          <w:rFonts w:asciiTheme="minorHAnsi" w:hAnsiTheme="minorHAnsi" w:cstheme="minorHAnsi"/>
        </w:rPr>
      </w:pPr>
      <w:r w:rsidRPr="002F2B5F">
        <w:rPr>
          <w:rFonts w:asciiTheme="minorHAnsi" w:hAnsiTheme="minorHAnsi" w:cstheme="minorHAnsi"/>
        </w:rPr>
        <w:tab/>
      </w:r>
      <w:r w:rsidRPr="002F2B5F">
        <w:rPr>
          <w:rFonts w:asciiTheme="minorHAnsi" w:hAnsiTheme="minorHAnsi" w:cstheme="minorHAnsi"/>
        </w:rPr>
        <w:tab/>
      </w:r>
      <w:proofErr w:type="spellStart"/>
      <w:r w:rsidRPr="002F2B5F">
        <w:rPr>
          <w:rFonts w:asciiTheme="minorHAnsi" w:hAnsiTheme="minorHAnsi" w:cstheme="minorHAnsi"/>
        </w:rPr>
        <w:t>cena</w:t>
      </w:r>
      <w:r w:rsidRPr="002F2B5F">
        <w:rPr>
          <w:rFonts w:asciiTheme="minorHAnsi" w:hAnsiTheme="minorHAnsi" w:cstheme="minorHAnsi"/>
          <w:vertAlign w:val="subscript"/>
        </w:rPr>
        <w:t>návrh</w:t>
      </w:r>
      <w:proofErr w:type="spellEnd"/>
      <w:r w:rsidRPr="002F2B5F">
        <w:rPr>
          <w:rFonts w:asciiTheme="minorHAnsi" w:hAnsiTheme="minorHAnsi" w:cstheme="minorHAnsi"/>
          <w:vertAlign w:val="subscript"/>
        </w:rPr>
        <w:t xml:space="preserve"> </w:t>
      </w:r>
      <w:r w:rsidRPr="002F2B5F">
        <w:rPr>
          <w:rFonts w:asciiTheme="minorHAnsi" w:hAnsiTheme="minorHAnsi" w:cstheme="minorHAnsi"/>
        </w:rPr>
        <w:t>– navrhovaná cena príslušn</w:t>
      </w:r>
      <w:r>
        <w:rPr>
          <w:rFonts w:asciiTheme="minorHAnsi" w:hAnsiTheme="minorHAnsi" w:cstheme="minorHAnsi"/>
        </w:rPr>
        <w:t>ého</w:t>
      </w:r>
      <w:r w:rsidRPr="002F2B5F">
        <w:rPr>
          <w:rFonts w:asciiTheme="minorHAnsi" w:hAnsiTheme="minorHAnsi" w:cstheme="minorHAnsi"/>
        </w:rPr>
        <w:t xml:space="preserve"> vyhodnocovan</w:t>
      </w:r>
      <w:r>
        <w:rPr>
          <w:rFonts w:asciiTheme="minorHAnsi" w:hAnsiTheme="minorHAnsi" w:cstheme="minorHAnsi"/>
        </w:rPr>
        <w:t>ého</w:t>
      </w:r>
      <w:r w:rsidRPr="002F2B5F">
        <w:rPr>
          <w:rFonts w:asciiTheme="minorHAnsi" w:hAnsiTheme="minorHAnsi" w:cstheme="minorHAnsi"/>
        </w:rPr>
        <w:t xml:space="preserve"> </w:t>
      </w:r>
      <w:r>
        <w:rPr>
          <w:rFonts w:asciiTheme="minorHAnsi" w:hAnsiTheme="minorHAnsi" w:cstheme="minorHAnsi"/>
        </w:rPr>
        <w:t>návrhu</w:t>
      </w:r>
    </w:p>
    <w:p w14:paraId="3AA8F7DF" w14:textId="77777777" w:rsidR="00EB5A98" w:rsidRPr="002F2B5F" w:rsidRDefault="00EB5A98" w:rsidP="00EB5A98">
      <w:pPr>
        <w:jc w:val="both"/>
        <w:rPr>
          <w:rFonts w:asciiTheme="minorHAnsi" w:hAnsiTheme="minorHAnsi" w:cstheme="minorHAnsi"/>
        </w:rPr>
      </w:pPr>
      <w:r w:rsidRPr="002F2B5F">
        <w:rPr>
          <w:rFonts w:asciiTheme="minorHAnsi" w:hAnsiTheme="minorHAnsi" w:cstheme="minorHAnsi"/>
        </w:rPr>
        <w:tab/>
      </w:r>
      <w:r w:rsidRPr="002F2B5F">
        <w:rPr>
          <w:rFonts w:asciiTheme="minorHAnsi" w:hAnsiTheme="minorHAnsi" w:cstheme="minorHAnsi"/>
        </w:rPr>
        <w:tab/>
      </w:r>
      <w:proofErr w:type="spellStart"/>
      <w:r w:rsidRPr="002F2B5F">
        <w:rPr>
          <w:rFonts w:asciiTheme="minorHAnsi" w:hAnsiTheme="minorHAnsi" w:cstheme="minorHAnsi"/>
        </w:rPr>
        <w:t>body</w:t>
      </w:r>
      <w:r w:rsidRPr="002F2B5F">
        <w:rPr>
          <w:rFonts w:asciiTheme="minorHAnsi" w:hAnsiTheme="minorHAnsi" w:cstheme="minorHAnsi"/>
          <w:vertAlign w:val="subscript"/>
        </w:rPr>
        <w:t>max</w:t>
      </w:r>
      <w:proofErr w:type="spellEnd"/>
      <w:r w:rsidRPr="002F2B5F">
        <w:rPr>
          <w:rFonts w:asciiTheme="minorHAnsi" w:hAnsiTheme="minorHAnsi" w:cstheme="minorHAnsi"/>
          <w:vertAlign w:val="subscript"/>
        </w:rPr>
        <w:t xml:space="preserve"> </w:t>
      </w:r>
      <w:r w:rsidRPr="002F2B5F">
        <w:rPr>
          <w:rFonts w:asciiTheme="minorHAnsi" w:hAnsiTheme="minorHAnsi" w:cstheme="minorHAnsi"/>
        </w:rPr>
        <w:t xml:space="preserve"> - maximálny počet bodov prideľovaný pre</w:t>
      </w:r>
      <w:r>
        <w:rPr>
          <w:rFonts w:asciiTheme="minorHAnsi" w:hAnsiTheme="minorHAnsi" w:cstheme="minorHAnsi"/>
        </w:rPr>
        <w:t xml:space="preserve"> dané</w:t>
      </w:r>
      <w:r w:rsidRPr="002F2B5F">
        <w:rPr>
          <w:rFonts w:asciiTheme="minorHAnsi" w:hAnsiTheme="minorHAnsi" w:cstheme="minorHAnsi"/>
        </w:rPr>
        <w:t xml:space="preserve"> kritérium</w:t>
      </w:r>
    </w:p>
    <w:p w14:paraId="7F39F176" w14:textId="77777777" w:rsidR="00EB5A98" w:rsidRDefault="00EB5A98" w:rsidP="00EB5A98">
      <w:pPr>
        <w:jc w:val="both"/>
        <w:rPr>
          <w:rFonts w:asciiTheme="minorHAnsi" w:hAnsiTheme="minorHAnsi" w:cstheme="minorHAnsi"/>
        </w:rPr>
      </w:pPr>
    </w:p>
    <w:p w14:paraId="6CF138B2" w14:textId="77777777" w:rsidR="00EB5A98" w:rsidRPr="00D20450" w:rsidRDefault="00EB5A98" w:rsidP="00EB5A98">
      <w:pPr>
        <w:jc w:val="both"/>
        <w:rPr>
          <w:rFonts w:asciiTheme="minorHAnsi" w:hAnsiTheme="minorHAnsi" w:cstheme="minorHAnsi"/>
        </w:rPr>
      </w:pPr>
      <w:r w:rsidRPr="00D20450">
        <w:rPr>
          <w:rFonts w:asciiTheme="minorHAnsi" w:hAnsiTheme="minorHAnsi" w:cstheme="minorHAnsi"/>
        </w:rPr>
        <w:lastRenderedPageBreak/>
        <w:t>Ak uchádzač nie je platcom DPH, na túto skutočnosť riadne upozorní a uvedie celkov</w:t>
      </w:r>
      <w:r>
        <w:rPr>
          <w:rFonts w:asciiTheme="minorHAnsi" w:hAnsiTheme="minorHAnsi" w:cstheme="minorHAnsi"/>
        </w:rPr>
        <w:t>é</w:t>
      </w:r>
      <w:r w:rsidRPr="00D20450">
        <w:rPr>
          <w:rFonts w:asciiTheme="minorHAnsi" w:hAnsiTheme="minorHAnsi" w:cstheme="minorHAnsi"/>
        </w:rPr>
        <w:t xml:space="preserve"> konečn</w:t>
      </w:r>
      <w:r>
        <w:rPr>
          <w:rFonts w:asciiTheme="minorHAnsi" w:hAnsiTheme="minorHAnsi" w:cstheme="minorHAnsi"/>
        </w:rPr>
        <w:t>é</w:t>
      </w:r>
      <w:r w:rsidRPr="00D20450">
        <w:rPr>
          <w:rFonts w:asciiTheme="minorHAnsi" w:hAnsiTheme="minorHAnsi" w:cstheme="minorHAnsi"/>
        </w:rPr>
        <w:t xml:space="preserve"> </w:t>
      </w:r>
      <w:r>
        <w:rPr>
          <w:rFonts w:asciiTheme="minorHAnsi" w:hAnsiTheme="minorHAnsi" w:cstheme="minorHAnsi"/>
        </w:rPr>
        <w:t>ceny pre dané kritérium,</w:t>
      </w:r>
      <w:r w:rsidRPr="007543E0">
        <w:t xml:space="preserve"> </w:t>
      </w:r>
      <w:r w:rsidRPr="007543E0">
        <w:rPr>
          <w:rFonts w:asciiTheme="minorHAnsi" w:hAnsiTheme="minorHAnsi" w:cstheme="minorHAnsi"/>
        </w:rPr>
        <w:t>ktor</w:t>
      </w:r>
      <w:r>
        <w:rPr>
          <w:rFonts w:asciiTheme="minorHAnsi" w:hAnsiTheme="minorHAnsi" w:cstheme="minorHAnsi"/>
        </w:rPr>
        <w:t>é</w:t>
      </w:r>
      <w:r w:rsidRPr="007543E0">
        <w:rPr>
          <w:rFonts w:asciiTheme="minorHAnsi" w:hAnsiTheme="minorHAnsi" w:cstheme="minorHAnsi"/>
        </w:rPr>
        <w:t xml:space="preserve"> bud</w:t>
      </w:r>
      <w:r>
        <w:rPr>
          <w:rFonts w:asciiTheme="minorHAnsi" w:hAnsiTheme="minorHAnsi" w:cstheme="minorHAnsi"/>
        </w:rPr>
        <w:t>ú</w:t>
      </w:r>
      <w:r w:rsidRPr="007543E0">
        <w:rPr>
          <w:rFonts w:asciiTheme="minorHAnsi" w:hAnsiTheme="minorHAnsi" w:cstheme="minorHAnsi"/>
        </w:rPr>
        <w:t xml:space="preserve"> zahŕňať všetky náklady spojené s</w:t>
      </w:r>
      <w:r>
        <w:rPr>
          <w:rFonts w:asciiTheme="minorHAnsi" w:hAnsiTheme="minorHAnsi" w:cstheme="minorHAnsi"/>
        </w:rPr>
        <w:t> </w:t>
      </w:r>
      <w:r w:rsidRPr="007543E0">
        <w:rPr>
          <w:rFonts w:asciiTheme="minorHAnsi" w:hAnsiTheme="minorHAnsi" w:cstheme="minorHAnsi"/>
        </w:rPr>
        <w:t>dodaním</w:t>
      </w:r>
      <w:r>
        <w:rPr>
          <w:rFonts w:asciiTheme="minorHAnsi" w:hAnsiTheme="minorHAnsi" w:cstheme="minorHAnsi"/>
        </w:rPr>
        <w:t xml:space="preserve"> zákazky.</w:t>
      </w:r>
      <w:r w:rsidRPr="00D20450">
        <w:rPr>
          <w:rFonts w:asciiTheme="minorHAnsi" w:hAnsiTheme="minorHAnsi" w:cstheme="minorHAnsi"/>
        </w:rPr>
        <w:t xml:space="preserve"> </w:t>
      </w:r>
    </w:p>
    <w:p w14:paraId="7D18F62D" w14:textId="77777777" w:rsidR="00EB5A98" w:rsidRPr="00D20450" w:rsidRDefault="00EB5A98" w:rsidP="00EB5A98">
      <w:pPr>
        <w:jc w:val="both"/>
        <w:rPr>
          <w:rFonts w:asciiTheme="minorHAnsi" w:hAnsiTheme="minorHAnsi" w:cstheme="minorHAnsi"/>
        </w:rPr>
      </w:pPr>
    </w:p>
    <w:p w14:paraId="41A923BE" w14:textId="77777777" w:rsidR="00EB5A98" w:rsidRPr="00D20450" w:rsidRDefault="00EB5A98" w:rsidP="00EB5A98">
      <w:pPr>
        <w:jc w:val="both"/>
        <w:rPr>
          <w:rFonts w:asciiTheme="minorHAnsi" w:hAnsiTheme="minorHAnsi" w:cstheme="minorHAnsi"/>
        </w:rPr>
      </w:pPr>
      <w:r w:rsidRPr="00D20450">
        <w:rPr>
          <w:rFonts w:asciiTheme="minorHAnsi" w:hAnsiTheme="minorHAnsi" w:cstheme="minorHAnsi"/>
        </w:rPr>
        <w:t>Cen</w:t>
      </w:r>
      <w:r>
        <w:rPr>
          <w:rFonts w:asciiTheme="minorHAnsi" w:hAnsiTheme="minorHAnsi" w:cstheme="minorHAnsi"/>
        </w:rPr>
        <w:t>y</w:t>
      </w:r>
      <w:r w:rsidRPr="00D20450">
        <w:rPr>
          <w:rFonts w:asciiTheme="minorHAnsi" w:hAnsiTheme="minorHAnsi" w:cstheme="minorHAnsi"/>
        </w:rPr>
        <w:t xml:space="preserve"> mus</w:t>
      </w:r>
      <w:r>
        <w:rPr>
          <w:rFonts w:asciiTheme="minorHAnsi" w:hAnsiTheme="minorHAnsi" w:cstheme="minorHAnsi"/>
        </w:rPr>
        <w:t>ia</w:t>
      </w:r>
      <w:r w:rsidRPr="00D20450">
        <w:rPr>
          <w:rFonts w:asciiTheme="minorHAnsi" w:hAnsiTheme="minorHAnsi" w:cstheme="minorHAnsi"/>
        </w:rPr>
        <w:t xml:space="preserve"> byť stanoven</w:t>
      </w:r>
      <w:r>
        <w:rPr>
          <w:rFonts w:asciiTheme="minorHAnsi" w:hAnsiTheme="minorHAnsi" w:cstheme="minorHAnsi"/>
        </w:rPr>
        <w:t>é</w:t>
      </w:r>
      <w:r w:rsidRPr="00D20450">
        <w:rPr>
          <w:rFonts w:asciiTheme="minorHAnsi" w:hAnsiTheme="minorHAnsi" w:cstheme="minorHAnsi"/>
        </w:rPr>
        <w:t xml:space="preserve"> v mene EURO, zaokrúhlen</w:t>
      </w:r>
      <w:r>
        <w:rPr>
          <w:rFonts w:asciiTheme="minorHAnsi" w:hAnsiTheme="minorHAnsi" w:cstheme="minorHAnsi"/>
        </w:rPr>
        <w:t>é</w:t>
      </w:r>
      <w:r w:rsidRPr="00D20450">
        <w:rPr>
          <w:rFonts w:asciiTheme="minorHAnsi" w:hAnsiTheme="minorHAnsi" w:cstheme="minorHAnsi"/>
        </w:rPr>
        <w:t xml:space="preserve"> na 2 desatinné miesta.</w:t>
      </w:r>
    </w:p>
    <w:p w14:paraId="10CD128F" w14:textId="77777777" w:rsidR="00EB5A98" w:rsidRPr="00D20450" w:rsidRDefault="00EB5A98" w:rsidP="00EB5A98">
      <w:pPr>
        <w:jc w:val="both"/>
        <w:rPr>
          <w:rFonts w:asciiTheme="minorHAnsi" w:hAnsiTheme="minorHAnsi" w:cstheme="minorHAnsi"/>
        </w:rPr>
      </w:pPr>
    </w:p>
    <w:p w14:paraId="2627CA2B" w14:textId="264DA5F5" w:rsidR="00EB5A98" w:rsidRDefault="00EB5A98" w:rsidP="00EB5A98">
      <w:pPr>
        <w:jc w:val="both"/>
        <w:rPr>
          <w:rFonts w:asciiTheme="minorHAnsi" w:hAnsiTheme="minorHAnsi" w:cstheme="minorHAnsi"/>
        </w:rPr>
      </w:pPr>
      <w:r w:rsidRPr="00D20450">
        <w:rPr>
          <w:rFonts w:asciiTheme="minorHAnsi" w:hAnsiTheme="minorHAnsi" w:cstheme="minorHAnsi"/>
        </w:rPr>
        <w:t>Cen</w:t>
      </w:r>
      <w:r>
        <w:rPr>
          <w:rFonts w:asciiTheme="minorHAnsi" w:hAnsiTheme="minorHAnsi" w:cstheme="minorHAnsi"/>
        </w:rPr>
        <w:t>y</w:t>
      </w:r>
      <w:r w:rsidRPr="00D20450">
        <w:rPr>
          <w:rFonts w:asciiTheme="minorHAnsi" w:hAnsiTheme="minorHAnsi" w:cstheme="minorHAnsi"/>
        </w:rPr>
        <w:t xml:space="preserve"> uveden</w:t>
      </w:r>
      <w:r>
        <w:rPr>
          <w:rFonts w:asciiTheme="minorHAnsi" w:hAnsiTheme="minorHAnsi" w:cstheme="minorHAnsi"/>
        </w:rPr>
        <w:t>é</w:t>
      </w:r>
      <w:r w:rsidRPr="00D20450">
        <w:rPr>
          <w:rFonts w:asciiTheme="minorHAnsi" w:hAnsiTheme="minorHAnsi" w:cstheme="minorHAnsi"/>
        </w:rPr>
        <w:t xml:space="preserve"> v </w:t>
      </w:r>
      <w:r>
        <w:rPr>
          <w:rFonts w:asciiTheme="minorHAnsi" w:hAnsiTheme="minorHAnsi" w:cstheme="minorHAnsi"/>
        </w:rPr>
        <w:t>návrhu</w:t>
      </w:r>
      <w:r w:rsidRPr="00D20450">
        <w:rPr>
          <w:rFonts w:asciiTheme="minorHAnsi" w:hAnsiTheme="minorHAnsi" w:cstheme="minorHAnsi"/>
        </w:rPr>
        <w:t xml:space="preserve"> uchádzača bud</w:t>
      </w:r>
      <w:r>
        <w:rPr>
          <w:rFonts w:asciiTheme="minorHAnsi" w:hAnsiTheme="minorHAnsi" w:cstheme="minorHAnsi"/>
        </w:rPr>
        <w:t>ú</w:t>
      </w:r>
      <w:r w:rsidRPr="00D20450">
        <w:rPr>
          <w:rFonts w:asciiTheme="minorHAnsi" w:hAnsiTheme="minorHAnsi" w:cstheme="minorHAnsi"/>
        </w:rPr>
        <w:t xml:space="preserve"> cen</w:t>
      </w:r>
      <w:r>
        <w:rPr>
          <w:rFonts w:asciiTheme="minorHAnsi" w:hAnsiTheme="minorHAnsi" w:cstheme="minorHAnsi"/>
        </w:rPr>
        <w:t>ami</w:t>
      </w:r>
      <w:r w:rsidRPr="00D20450">
        <w:rPr>
          <w:rFonts w:asciiTheme="minorHAnsi" w:hAnsiTheme="minorHAnsi" w:cstheme="minorHAnsi"/>
        </w:rPr>
        <w:t xml:space="preserve"> konečn</w:t>
      </w:r>
      <w:r>
        <w:rPr>
          <w:rFonts w:asciiTheme="minorHAnsi" w:hAnsiTheme="minorHAnsi" w:cstheme="minorHAnsi"/>
        </w:rPr>
        <w:t>ými</w:t>
      </w:r>
      <w:r w:rsidRPr="00D20450">
        <w:rPr>
          <w:rFonts w:asciiTheme="minorHAnsi" w:hAnsiTheme="minorHAnsi" w:cstheme="minorHAnsi"/>
        </w:rPr>
        <w:t>, ktor</w:t>
      </w:r>
      <w:r>
        <w:rPr>
          <w:rFonts w:asciiTheme="minorHAnsi" w:hAnsiTheme="minorHAnsi" w:cstheme="minorHAnsi"/>
        </w:rPr>
        <w:t>é</w:t>
      </w:r>
      <w:r w:rsidRPr="00D20450">
        <w:rPr>
          <w:rFonts w:asciiTheme="minorHAnsi" w:hAnsiTheme="minorHAnsi" w:cstheme="minorHAnsi"/>
        </w:rPr>
        <w:t xml:space="preserve"> mus</w:t>
      </w:r>
      <w:r>
        <w:rPr>
          <w:rFonts w:asciiTheme="minorHAnsi" w:hAnsiTheme="minorHAnsi" w:cstheme="minorHAnsi"/>
        </w:rPr>
        <w:t>ia</w:t>
      </w:r>
      <w:r w:rsidRPr="00D20450">
        <w:rPr>
          <w:rFonts w:asciiTheme="minorHAnsi" w:hAnsiTheme="minorHAnsi" w:cstheme="minorHAnsi"/>
        </w:rPr>
        <w:t xml:space="preserve"> zahŕňať všetky náklady uchádzača na riadne a včasné dodanie predmetu zákazky.</w:t>
      </w:r>
    </w:p>
    <w:p w14:paraId="573E1516" w14:textId="77777777" w:rsidR="00EB5A98" w:rsidRDefault="00EB5A98" w:rsidP="00ED61B0">
      <w:pPr>
        <w:jc w:val="both"/>
        <w:rPr>
          <w:rFonts w:asciiTheme="minorHAnsi" w:hAnsiTheme="minorHAnsi" w:cstheme="minorHAnsi"/>
        </w:rPr>
      </w:pPr>
    </w:p>
    <w:p w14:paraId="11BCD106" w14:textId="371256E0" w:rsidR="00F334D5" w:rsidRDefault="00F334D5" w:rsidP="00ED61B0">
      <w:pPr>
        <w:jc w:val="both"/>
        <w:rPr>
          <w:rFonts w:asciiTheme="minorHAnsi" w:hAnsiTheme="minorHAnsi" w:cstheme="minorHAnsi"/>
        </w:rPr>
      </w:pPr>
      <w:r w:rsidRPr="007543E0">
        <w:rPr>
          <w:rFonts w:asciiTheme="minorHAnsi" w:hAnsiTheme="minorHAnsi" w:cstheme="minorHAnsi"/>
        </w:rPr>
        <w:t>Maximálny počet bodov za kritérium č.</w:t>
      </w:r>
      <w:r>
        <w:rPr>
          <w:rFonts w:asciiTheme="minorHAnsi" w:hAnsiTheme="minorHAnsi" w:cstheme="minorHAnsi"/>
        </w:rPr>
        <w:t xml:space="preserve"> 5</w:t>
      </w:r>
      <w:r w:rsidRPr="007543E0">
        <w:rPr>
          <w:rFonts w:asciiTheme="minorHAnsi" w:hAnsiTheme="minorHAnsi" w:cstheme="minorHAnsi"/>
        </w:rPr>
        <w:t xml:space="preserve"> verejný obstarávateľ pridelí </w:t>
      </w:r>
      <w:r>
        <w:rPr>
          <w:rFonts w:asciiTheme="minorHAnsi" w:hAnsiTheme="minorHAnsi" w:cstheme="minorHAnsi"/>
        </w:rPr>
        <w:t>návrhu</w:t>
      </w:r>
      <w:r w:rsidRPr="007543E0">
        <w:rPr>
          <w:rFonts w:asciiTheme="minorHAnsi" w:hAnsiTheme="minorHAnsi" w:cstheme="minorHAnsi"/>
        </w:rPr>
        <w:t xml:space="preserve"> uchádzača s</w:t>
      </w:r>
      <w:r>
        <w:rPr>
          <w:rFonts w:asciiTheme="minorHAnsi" w:hAnsiTheme="minorHAnsi" w:cstheme="minorHAnsi"/>
        </w:rPr>
        <w:t> referenciou, ktorá bude podľa komisie dosahovať najvyššiu úroveň (z hľadiska obsahu referencie) a bude najviac zodpovedať predmetu zákazky obstarávanému verejným obstarávateľom. K</w:t>
      </w:r>
      <w:r w:rsidRPr="00916688">
        <w:rPr>
          <w:rFonts w:asciiTheme="minorHAnsi" w:hAnsiTheme="minorHAnsi" w:cstheme="minorHAnsi"/>
        </w:rPr>
        <w:t xml:space="preserve">aždý predložený návrh </w:t>
      </w:r>
      <w:r>
        <w:rPr>
          <w:rFonts w:asciiTheme="minorHAnsi" w:hAnsiTheme="minorHAnsi" w:cstheme="minorHAnsi"/>
        </w:rPr>
        <w:t>o</w:t>
      </w:r>
      <w:r w:rsidRPr="00916688">
        <w:rPr>
          <w:rFonts w:asciiTheme="minorHAnsi" w:hAnsiTheme="minorHAnsi" w:cstheme="minorHAnsi"/>
        </w:rPr>
        <w:t>hodnotí každý člen poroty</w:t>
      </w:r>
      <w:r>
        <w:rPr>
          <w:rFonts w:asciiTheme="minorHAnsi" w:hAnsiTheme="minorHAnsi" w:cstheme="minorHAnsi"/>
        </w:rPr>
        <w:t xml:space="preserve"> v rámci tohto kritéria</w:t>
      </w:r>
      <w:r w:rsidRPr="00916688">
        <w:rPr>
          <w:rFonts w:asciiTheme="minorHAnsi" w:hAnsiTheme="minorHAnsi" w:cstheme="minorHAnsi"/>
        </w:rPr>
        <w:t xml:space="preserve"> samostatne</w:t>
      </w:r>
      <w:r>
        <w:rPr>
          <w:rFonts w:asciiTheme="minorHAnsi" w:hAnsiTheme="minorHAnsi" w:cstheme="minorHAnsi"/>
        </w:rPr>
        <w:t>. Výsledná hodnota bodov pridelených každému návrhu bude vypočítaná ako priemer bodov udelených všetkými členmi poroty v súčte za toto kritérium.</w:t>
      </w:r>
    </w:p>
    <w:p w14:paraId="54C95DFE" w14:textId="77777777" w:rsidR="00ED61B0" w:rsidRPr="00D20450" w:rsidRDefault="00ED61B0" w:rsidP="00ED61B0">
      <w:pPr>
        <w:jc w:val="both"/>
        <w:rPr>
          <w:rFonts w:asciiTheme="minorHAnsi" w:hAnsiTheme="minorHAnsi" w:cstheme="minorHAnsi"/>
        </w:rPr>
      </w:pPr>
    </w:p>
    <w:p w14:paraId="69B384EC" w14:textId="0FFF0526" w:rsidR="00ED61B0" w:rsidRDefault="00ED61B0" w:rsidP="00ED61B0">
      <w:pPr>
        <w:jc w:val="both"/>
        <w:rPr>
          <w:rFonts w:asciiTheme="minorHAnsi" w:hAnsiTheme="minorHAnsi" w:cstheme="minorHAnsi"/>
        </w:rPr>
      </w:pPr>
      <w:r>
        <w:rPr>
          <w:rFonts w:asciiTheme="minorHAnsi" w:hAnsiTheme="minorHAnsi" w:cstheme="minorHAnsi"/>
        </w:rPr>
        <w:t>Celkové p</w:t>
      </w:r>
      <w:r w:rsidRPr="002F2B5F">
        <w:rPr>
          <w:rFonts w:asciiTheme="minorHAnsi" w:hAnsiTheme="minorHAnsi" w:cstheme="minorHAnsi"/>
        </w:rPr>
        <w:t xml:space="preserve">oradie úspešnosti </w:t>
      </w:r>
      <w:r>
        <w:rPr>
          <w:rFonts w:asciiTheme="minorHAnsi" w:hAnsiTheme="minorHAnsi" w:cstheme="minorHAnsi"/>
        </w:rPr>
        <w:t>uchádzačov</w:t>
      </w:r>
      <w:r w:rsidRPr="002F2B5F">
        <w:rPr>
          <w:rFonts w:asciiTheme="minorHAnsi" w:hAnsiTheme="minorHAnsi" w:cstheme="minorHAnsi"/>
        </w:rPr>
        <w:t xml:space="preserve"> bude určené na základe výsledného počtu bodov pridelených pre jednotlivé kritériá. Úspešný bude ten uchádzač, ktorý po vzájomnom súčte bodov pridelených pre </w:t>
      </w:r>
      <w:r>
        <w:rPr>
          <w:rFonts w:asciiTheme="minorHAnsi" w:hAnsiTheme="minorHAnsi" w:cstheme="minorHAnsi"/>
        </w:rPr>
        <w:t>všetky</w:t>
      </w:r>
      <w:r w:rsidRPr="002F2B5F">
        <w:rPr>
          <w:rFonts w:asciiTheme="minorHAnsi" w:hAnsiTheme="minorHAnsi" w:cstheme="minorHAnsi"/>
        </w:rPr>
        <w:t xml:space="preserve"> kritériá dosiahne najvyššie bodové ohodnotenie.</w:t>
      </w:r>
    </w:p>
    <w:p w14:paraId="17ECE16A" w14:textId="77777777" w:rsidR="002F2B5F" w:rsidRDefault="002F2B5F" w:rsidP="00EB5E1A">
      <w:pPr>
        <w:jc w:val="both"/>
        <w:rPr>
          <w:rFonts w:asciiTheme="minorHAnsi" w:hAnsiTheme="minorHAnsi" w:cstheme="minorHAnsi"/>
        </w:rPr>
      </w:pPr>
    </w:p>
    <w:p w14:paraId="569EA0F9" w14:textId="3D7A3548" w:rsidR="00EB5E1A" w:rsidRPr="00AF4BF8" w:rsidRDefault="00AF4BF8" w:rsidP="00EB5E1A">
      <w:pPr>
        <w:jc w:val="both"/>
        <w:rPr>
          <w:rFonts w:asciiTheme="minorHAnsi" w:hAnsiTheme="minorHAnsi" w:cstheme="minorHAnsi"/>
          <w:b/>
          <w:bCs/>
        </w:rPr>
      </w:pPr>
      <w:r w:rsidRPr="00AF4BF8">
        <w:rPr>
          <w:rFonts w:asciiTheme="minorHAnsi" w:hAnsiTheme="minorHAnsi" w:cstheme="minorHAnsi"/>
          <w:b/>
          <w:bCs/>
        </w:rPr>
        <w:t>Udelenie cien:</w:t>
      </w:r>
    </w:p>
    <w:p w14:paraId="145AE4D9" w14:textId="5BFE543F" w:rsidR="00AF4BF8" w:rsidRDefault="005B03B4" w:rsidP="005B03B4">
      <w:pPr>
        <w:jc w:val="both"/>
        <w:rPr>
          <w:rFonts w:asciiTheme="minorHAnsi" w:hAnsiTheme="minorHAnsi" w:cstheme="minorHAnsi"/>
          <w:bCs/>
        </w:rPr>
      </w:pPr>
      <w:r w:rsidRPr="005B03B4">
        <w:rPr>
          <w:rFonts w:asciiTheme="minorHAnsi" w:hAnsiTheme="minorHAnsi" w:cstheme="minorHAnsi"/>
          <w:bCs/>
        </w:rPr>
        <w:t>Verejný obstarávateľ (vyhlasovateľ) na návrh poroty po vyhodnotení predložených</w:t>
      </w:r>
      <w:r>
        <w:rPr>
          <w:rFonts w:asciiTheme="minorHAnsi" w:hAnsiTheme="minorHAnsi" w:cstheme="minorHAnsi"/>
          <w:bCs/>
        </w:rPr>
        <w:t xml:space="preserve"> </w:t>
      </w:r>
      <w:r w:rsidRPr="005B03B4">
        <w:rPr>
          <w:rFonts w:asciiTheme="minorHAnsi" w:hAnsiTheme="minorHAnsi" w:cstheme="minorHAnsi"/>
          <w:bCs/>
        </w:rPr>
        <w:t>návrhov podľa</w:t>
      </w:r>
      <w:r>
        <w:rPr>
          <w:rFonts w:asciiTheme="minorHAnsi" w:hAnsiTheme="minorHAnsi" w:cstheme="minorHAnsi"/>
          <w:bCs/>
        </w:rPr>
        <w:t xml:space="preserve"> </w:t>
      </w:r>
      <w:r w:rsidRPr="005B03B4">
        <w:rPr>
          <w:rFonts w:asciiTheme="minorHAnsi" w:hAnsiTheme="minorHAnsi" w:cstheme="minorHAnsi"/>
          <w:bCs/>
        </w:rPr>
        <w:t>kritérií uvedených v</w:t>
      </w:r>
      <w:r>
        <w:rPr>
          <w:rFonts w:asciiTheme="minorHAnsi" w:hAnsiTheme="minorHAnsi" w:cstheme="minorHAnsi"/>
          <w:bCs/>
        </w:rPr>
        <w:t>yššie</w:t>
      </w:r>
      <w:r w:rsidRPr="005B03B4">
        <w:rPr>
          <w:rFonts w:asciiTheme="minorHAnsi" w:hAnsiTheme="minorHAnsi" w:cstheme="minorHAnsi"/>
          <w:bCs/>
        </w:rPr>
        <w:t xml:space="preserve"> tejto výzvy na predkladanie návrhov</w:t>
      </w:r>
      <w:r>
        <w:rPr>
          <w:rFonts w:asciiTheme="minorHAnsi" w:hAnsiTheme="minorHAnsi" w:cstheme="minorHAnsi"/>
          <w:bCs/>
        </w:rPr>
        <w:t xml:space="preserve"> a za predpokladu splnenia podmienok účasti</w:t>
      </w:r>
      <w:r w:rsidRPr="005B03B4">
        <w:rPr>
          <w:rFonts w:asciiTheme="minorHAnsi" w:hAnsiTheme="minorHAnsi" w:cstheme="minorHAnsi"/>
          <w:bCs/>
        </w:rPr>
        <w:t xml:space="preserve"> udelí ceny účastníkom, ktorých návrhy sa umiestnili</w:t>
      </w:r>
      <w:r>
        <w:rPr>
          <w:rFonts w:asciiTheme="minorHAnsi" w:hAnsiTheme="minorHAnsi" w:cstheme="minorHAnsi"/>
          <w:bCs/>
        </w:rPr>
        <w:t xml:space="preserve"> </w:t>
      </w:r>
      <w:r w:rsidRPr="005B03B4">
        <w:rPr>
          <w:rFonts w:asciiTheme="minorHAnsi" w:hAnsiTheme="minorHAnsi" w:cstheme="minorHAnsi"/>
          <w:bCs/>
        </w:rPr>
        <w:t>v poradí na 1. mieste, na 2. mieste alebo na 3. mieste.</w:t>
      </w:r>
    </w:p>
    <w:p w14:paraId="46F2E2BB" w14:textId="6EF104B6" w:rsidR="00703A4B" w:rsidRDefault="00703A4B" w:rsidP="005B03B4">
      <w:pPr>
        <w:jc w:val="both"/>
        <w:rPr>
          <w:rFonts w:asciiTheme="minorHAnsi" w:hAnsiTheme="minorHAnsi" w:cstheme="minorHAnsi"/>
          <w:bCs/>
        </w:rPr>
      </w:pPr>
    </w:p>
    <w:p w14:paraId="2DCD3B9B" w14:textId="1EC3249E" w:rsidR="00703A4B" w:rsidRDefault="00703A4B" w:rsidP="005B03B4">
      <w:pPr>
        <w:jc w:val="both"/>
        <w:rPr>
          <w:rFonts w:asciiTheme="minorHAnsi" w:hAnsiTheme="minorHAnsi" w:cstheme="minorHAnsi"/>
          <w:bCs/>
        </w:rPr>
      </w:pPr>
      <w:r w:rsidRPr="00703A4B">
        <w:rPr>
          <w:rFonts w:asciiTheme="minorHAnsi" w:hAnsiTheme="minorHAnsi" w:cstheme="minorHAnsi"/>
          <w:bCs/>
        </w:rPr>
        <w:t xml:space="preserve">Na ceny vyhlasovateľ vyčlenil sumu </w:t>
      </w:r>
      <w:r>
        <w:rPr>
          <w:rFonts w:asciiTheme="minorHAnsi" w:hAnsiTheme="minorHAnsi" w:cstheme="minorHAnsi"/>
          <w:bCs/>
        </w:rPr>
        <w:t>4.500</w:t>
      </w:r>
      <w:r w:rsidRPr="00703A4B">
        <w:rPr>
          <w:rFonts w:asciiTheme="minorHAnsi" w:hAnsiTheme="minorHAnsi" w:cstheme="minorHAnsi"/>
          <w:bCs/>
        </w:rPr>
        <w:t xml:space="preserve">,00 </w:t>
      </w:r>
      <w:r w:rsidR="001149FD">
        <w:rPr>
          <w:rFonts w:asciiTheme="minorHAnsi" w:hAnsiTheme="minorHAnsi" w:cstheme="minorHAnsi"/>
          <w:bCs/>
        </w:rPr>
        <w:t>EUR bez DPH</w:t>
      </w:r>
      <w:r w:rsidRPr="00703A4B">
        <w:rPr>
          <w:rFonts w:asciiTheme="minorHAnsi" w:hAnsiTheme="minorHAnsi" w:cstheme="minorHAnsi"/>
          <w:bCs/>
        </w:rPr>
        <w:t xml:space="preserve"> (slovom: </w:t>
      </w:r>
      <w:r>
        <w:rPr>
          <w:rFonts w:asciiTheme="minorHAnsi" w:hAnsiTheme="minorHAnsi" w:cstheme="minorHAnsi"/>
          <w:bCs/>
        </w:rPr>
        <w:t>štyritisícpäťsto</w:t>
      </w:r>
      <w:r w:rsidRPr="00703A4B">
        <w:rPr>
          <w:rFonts w:asciiTheme="minorHAnsi" w:hAnsiTheme="minorHAnsi" w:cstheme="minorHAnsi"/>
          <w:bCs/>
        </w:rPr>
        <w:t xml:space="preserve"> eur</w:t>
      </w:r>
      <w:r w:rsidR="001149FD">
        <w:rPr>
          <w:rFonts w:asciiTheme="minorHAnsi" w:hAnsiTheme="minorHAnsi" w:cstheme="minorHAnsi"/>
          <w:bCs/>
        </w:rPr>
        <w:t xml:space="preserve"> bez DPH</w:t>
      </w:r>
      <w:r w:rsidRPr="00703A4B">
        <w:rPr>
          <w:rFonts w:asciiTheme="minorHAnsi" w:hAnsiTheme="minorHAnsi" w:cstheme="minorHAnsi"/>
          <w:bCs/>
        </w:rPr>
        <w:t>)</w:t>
      </w:r>
      <w:r>
        <w:rPr>
          <w:rFonts w:asciiTheme="minorHAnsi" w:hAnsiTheme="minorHAnsi" w:cstheme="minorHAnsi"/>
          <w:bCs/>
        </w:rPr>
        <w:t>, ktorú rozdelí nasledovne:</w:t>
      </w:r>
    </w:p>
    <w:p w14:paraId="01CFCACA" w14:textId="1BA3473B" w:rsidR="00703A4B" w:rsidRDefault="00703A4B" w:rsidP="005B03B4">
      <w:pPr>
        <w:jc w:val="both"/>
        <w:rPr>
          <w:rFonts w:asciiTheme="minorHAnsi" w:hAnsiTheme="minorHAnsi" w:cstheme="minorHAnsi"/>
          <w:bCs/>
        </w:rPr>
      </w:pPr>
    </w:p>
    <w:p w14:paraId="5909A233" w14:textId="23F3CA3A" w:rsidR="00703A4B" w:rsidRDefault="00D208FC" w:rsidP="00703A4B">
      <w:pPr>
        <w:pStyle w:val="Odsekzoznamu"/>
        <w:numPr>
          <w:ilvl w:val="0"/>
          <w:numId w:val="24"/>
        </w:numPr>
        <w:jc w:val="both"/>
        <w:rPr>
          <w:rFonts w:asciiTheme="minorHAnsi" w:hAnsiTheme="minorHAnsi" w:cstheme="minorHAnsi"/>
          <w:bCs/>
        </w:rPr>
      </w:pPr>
      <w:r>
        <w:rPr>
          <w:rFonts w:asciiTheme="minorHAnsi" w:hAnsiTheme="minorHAnsi" w:cstheme="minorHAnsi"/>
          <w:bCs/>
        </w:rPr>
        <w:t>Uchádzačovi</w:t>
      </w:r>
      <w:r w:rsidR="00703A4B" w:rsidRPr="00703A4B">
        <w:rPr>
          <w:rFonts w:asciiTheme="minorHAnsi" w:hAnsiTheme="minorHAnsi" w:cstheme="minorHAnsi"/>
          <w:bCs/>
        </w:rPr>
        <w:t>, ktorého návrh sa umiestnil na 1. mieste vyhlasovateľ udelí 1. cenu</w:t>
      </w:r>
      <w:r w:rsidR="00703A4B">
        <w:rPr>
          <w:rFonts w:asciiTheme="minorHAnsi" w:hAnsiTheme="minorHAnsi" w:cstheme="minorHAnsi"/>
          <w:bCs/>
        </w:rPr>
        <w:t xml:space="preserve"> </w:t>
      </w:r>
      <w:r w:rsidR="00703A4B" w:rsidRPr="00703A4B">
        <w:rPr>
          <w:rFonts w:asciiTheme="minorHAnsi" w:hAnsiTheme="minorHAnsi" w:cstheme="minorHAnsi"/>
          <w:bCs/>
        </w:rPr>
        <w:t xml:space="preserve">vo výške </w:t>
      </w:r>
      <w:r w:rsidR="00703A4B">
        <w:rPr>
          <w:rFonts w:asciiTheme="minorHAnsi" w:hAnsiTheme="minorHAnsi" w:cstheme="minorHAnsi"/>
          <w:bCs/>
        </w:rPr>
        <w:t>2.0</w:t>
      </w:r>
      <w:r w:rsidR="00703A4B" w:rsidRPr="00703A4B">
        <w:rPr>
          <w:rFonts w:asciiTheme="minorHAnsi" w:hAnsiTheme="minorHAnsi" w:cstheme="minorHAnsi"/>
          <w:bCs/>
        </w:rPr>
        <w:t>00,00 EUR</w:t>
      </w:r>
      <w:r w:rsidR="00B00D0C">
        <w:rPr>
          <w:rFonts w:asciiTheme="minorHAnsi" w:hAnsiTheme="minorHAnsi" w:cstheme="minorHAnsi"/>
          <w:bCs/>
        </w:rPr>
        <w:t xml:space="preserve"> bez DPH</w:t>
      </w:r>
      <w:r w:rsidR="00703A4B" w:rsidRPr="00703A4B">
        <w:rPr>
          <w:rFonts w:asciiTheme="minorHAnsi" w:hAnsiTheme="minorHAnsi" w:cstheme="minorHAnsi"/>
          <w:bCs/>
        </w:rPr>
        <w:t xml:space="preserve"> (slovom: </w:t>
      </w:r>
      <w:r w:rsidR="00703A4B">
        <w:rPr>
          <w:rFonts w:asciiTheme="minorHAnsi" w:hAnsiTheme="minorHAnsi" w:cstheme="minorHAnsi"/>
          <w:bCs/>
        </w:rPr>
        <w:t>dve</w:t>
      </w:r>
      <w:r w:rsidR="00703A4B" w:rsidRPr="00703A4B">
        <w:rPr>
          <w:rFonts w:asciiTheme="minorHAnsi" w:hAnsiTheme="minorHAnsi" w:cstheme="minorHAnsi"/>
          <w:bCs/>
        </w:rPr>
        <w:t>tisíc eur</w:t>
      </w:r>
      <w:r w:rsidR="00B00D0C">
        <w:rPr>
          <w:rFonts w:asciiTheme="minorHAnsi" w:hAnsiTheme="minorHAnsi" w:cstheme="minorHAnsi"/>
          <w:bCs/>
        </w:rPr>
        <w:t xml:space="preserve"> bez DPH</w:t>
      </w:r>
      <w:r w:rsidR="00703A4B" w:rsidRPr="00703A4B">
        <w:rPr>
          <w:rFonts w:asciiTheme="minorHAnsi" w:hAnsiTheme="minorHAnsi" w:cstheme="minorHAnsi"/>
          <w:bCs/>
        </w:rPr>
        <w:t>)</w:t>
      </w:r>
      <w:r w:rsidR="00703A4B">
        <w:rPr>
          <w:rFonts w:asciiTheme="minorHAnsi" w:hAnsiTheme="minorHAnsi" w:cstheme="minorHAnsi"/>
          <w:bCs/>
        </w:rPr>
        <w:t>;</w:t>
      </w:r>
    </w:p>
    <w:p w14:paraId="7058A9EB" w14:textId="7E3E1951" w:rsidR="00703A4B" w:rsidRDefault="00703A4B" w:rsidP="00703A4B">
      <w:pPr>
        <w:pStyle w:val="Odsekzoznamu"/>
        <w:ind w:left="720"/>
        <w:jc w:val="both"/>
        <w:rPr>
          <w:rFonts w:asciiTheme="minorHAnsi" w:hAnsiTheme="minorHAnsi" w:cstheme="minorHAnsi"/>
          <w:bCs/>
        </w:rPr>
      </w:pPr>
    </w:p>
    <w:p w14:paraId="55857D31" w14:textId="1C3384AA" w:rsidR="00703A4B" w:rsidRDefault="00D208FC" w:rsidP="00703A4B">
      <w:pPr>
        <w:pStyle w:val="Odsekzoznamu"/>
        <w:numPr>
          <w:ilvl w:val="0"/>
          <w:numId w:val="24"/>
        </w:numPr>
        <w:jc w:val="both"/>
        <w:rPr>
          <w:rFonts w:asciiTheme="minorHAnsi" w:hAnsiTheme="minorHAnsi" w:cstheme="minorHAnsi"/>
          <w:bCs/>
        </w:rPr>
      </w:pPr>
      <w:r>
        <w:rPr>
          <w:rFonts w:asciiTheme="minorHAnsi" w:hAnsiTheme="minorHAnsi" w:cstheme="minorHAnsi"/>
          <w:bCs/>
        </w:rPr>
        <w:t>Uchádzačovi</w:t>
      </w:r>
      <w:r w:rsidR="00703A4B" w:rsidRPr="00703A4B">
        <w:rPr>
          <w:rFonts w:asciiTheme="minorHAnsi" w:hAnsiTheme="minorHAnsi" w:cstheme="minorHAnsi"/>
          <w:bCs/>
        </w:rPr>
        <w:t xml:space="preserve">, ktorého návrh sa umiestnil na </w:t>
      </w:r>
      <w:r w:rsidR="00703A4B">
        <w:rPr>
          <w:rFonts w:asciiTheme="minorHAnsi" w:hAnsiTheme="minorHAnsi" w:cstheme="minorHAnsi"/>
          <w:bCs/>
        </w:rPr>
        <w:t>2</w:t>
      </w:r>
      <w:r w:rsidR="00703A4B" w:rsidRPr="00703A4B">
        <w:rPr>
          <w:rFonts w:asciiTheme="minorHAnsi" w:hAnsiTheme="minorHAnsi" w:cstheme="minorHAnsi"/>
          <w:bCs/>
        </w:rPr>
        <w:t xml:space="preserve">. mieste vyhlasovateľ udelí </w:t>
      </w:r>
      <w:r w:rsidR="00703A4B">
        <w:rPr>
          <w:rFonts w:asciiTheme="minorHAnsi" w:hAnsiTheme="minorHAnsi" w:cstheme="minorHAnsi"/>
          <w:bCs/>
        </w:rPr>
        <w:t>2</w:t>
      </w:r>
      <w:r w:rsidR="00703A4B" w:rsidRPr="00703A4B">
        <w:rPr>
          <w:rFonts w:asciiTheme="minorHAnsi" w:hAnsiTheme="minorHAnsi" w:cstheme="minorHAnsi"/>
          <w:bCs/>
        </w:rPr>
        <w:t>. cenu</w:t>
      </w:r>
      <w:r w:rsidR="00703A4B">
        <w:rPr>
          <w:rFonts w:asciiTheme="minorHAnsi" w:hAnsiTheme="minorHAnsi" w:cstheme="minorHAnsi"/>
          <w:bCs/>
        </w:rPr>
        <w:t xml:space="preserve"> </w:t>
      </w:r>
      <w:r w:rsidR="00703A4B" w:rsidRPr="00703A4B">
        <w:rPr>
          <w:rFonts w:asciiTheme="minorHAnsi" w:hAnsiTheme="minorHAnsi" w:cstheme="minorHAnsi"/>
          <w:bCs/>
        </w:rPr>
        <w:t xml:space="preserve">vo výške </w:t>
      </w:r>
      <w:r w:rsidR="00703A4B">
        <w:rPr>
          <w:rFonts w:asciiTheme="minorHAnsi" w:hAnsiTheme="minorHAnsi" w:cstheme="minorHAnsi"/>
          <w:bCs/>
        </w:rPr>
        <w:t>1.500</w:t>
      </w:r>
      <w:r w:rsidR="00703A4B" w:rsidRPr="00703A4B">
        <w:rPr>
          <w:rFonts w:asciiTheme="minorHAnsi" w:hAnsiTheme="minorHAnsi" w:cstheme="minorHAnsi"/>
          <w:bCs/>
        </w:rPr>
        <w:t>,00 EUR</w:t>
      </w:r>
      <w:r w:rsidR="00B00D0C">
        <w:rPr>
          <w:rFonts w:asciiTheme="minorHAnsi" w:hAnsiTheme="minorHAnsi" w:cstheme="minorHAnsi"/>
          <w:bCs/>
        </w:rPr>
        <w:t xml:space="preserve"> bez DPH</w:t>
      </w:r>
      <w:r w:rsidR="00703A4B" w:rsidRPr="00703A4B">
        <w:rPr>
          <w:rFonts w:asciiTheme="minorHAnsi" w:hAnsiTheme="minorHAnsi" w:cstheme="minorHAnsi"/>
          <w:bCs/>
        </w:rPr>
        <w:t xml:space="preserve"> (slovom: </w:t>
      </w:r>
      <w:r w:rsidR="00703A4B">
        <w:rPr>
          <w:rFonts w:asciiTheme="minorHAnsi" w:hAnsiTheme="minorHAnsi" w:cstheme="minorHAnsi"/>
          <w:bCs/>
        </w:rPr>
        <w:t>tisíc</w:t>
      </w:r>
      <w:r w:rsidR="00703A4B" w:rsidRPr="00703A4B">
        <w:rPr>
          <w:rFonts w:asciiTheme="minorHAnsi" w:hAnsiTheme="minorHAnsi" w:cstheme="minorHAnsi"/>
          <w:bCs/>
        </w:rPr>
        <w:t>päťsto eur</w:t>
      </w:r>
      <w:r w:rsidR="00B00D0C">
        <w:rPr>
          <w:rFonts w:asciiTheme="minorHAnsi" w:hAnsiTheme="minorHAnsi" w:cstheme="minorHAnsi"/>
          <w:bCs/>
        </w:rPr>
        <w:t xml:space="preserve"> bez DPH</w:t>
      </w:r>
      <w:r w:rsidR="00703A4B" w:rsidRPr="00703A4B">
        <w:rPr>
          <w:rFonts w:asciiTheme="minorHAnsi" w:hAnsiTheme="minorHAnsi" w:cstheme="minorHAnsi"/>
          <w:bCs/>
        </w:rPr>
        <w:t>)</w:t>
      </w:r>
      <w:r w:rsidR="00703A4B">
        <w:rPr>
          <w:rFonts w:asciiTheme="minorHAnsi" w:hAnsiTheme="minorHAnsi" w:cstheme="minorHAnsi"/>
          <w:bCs/>
        </w:rPr>
        <w:t>;</w:t>
      </w:r>
    </w:p>
    <w:p w14:paraId="6C02A000" w14:textId="77777777" w:rsidR="00703A4B" w:rsidRPr="00703A4B" w:rsidRDefault="00703A4B" w:rsidP="00703A4B">
      <w:pPr>
        <w:pStyle w:val="Odsekzoznamu"/>
        <w:rPr>
          <w:rFonts w:asciiTheme="minorHAnsi" w:hAnsiTheme="minorHAnsi" w:cstheme="minorHAnsi"/>
          <w:bCs/>
        </w:rPr>
      </w:pPr>
    </w:p>
    <w:p w14:paraId="5B0BBA9B" w14:textId="47E4FB90" w:rsidR="00703A4B" w:rsidRDefault="00D208FC" w:rsidP="00703A4B">
      <w:pPr>
        <w:pStyle w:val="Odsekzoznamu"/>
        <w:numPr>
          <w:ilvl w:val="0"/>
          <w:numId w:val="24"/>
        </w:numPr>
        <w:jc w:val="both"/>
        <w:rPr>
          <w:rFonts w:asciiTheme="minorHAnsi" w:hAnsiTheme="minorHAnsi" w:cstheme="minorHAnsi"/>
          <w:bCs/>
        </w:rPr>
      </w:pPr>
      <w:r>
        <w:rPr>
          <w:rFonts w:asciiTheme="minorHAnsi" w:hAnsiTheme="minorHAnsi" w:cstheme="minorHAnsi"/>
          <w:bCs/>
        </w:rPr>
        <w:t>Uchádzačovi</w:t>
      </w:r>
      <w:r w:rsidR="00703A4B" w:rsidRPr="00703A4B">
        <w:rPr>
          <w:rFonts w:asciiTheme="minorHAnsi" w:hAnsiTheme="minorHAnsi" w:cstheme="minorHAnsi"/>
          <w:bCs/>
        </w:rPr>
        <w:t xml:space="preserve">, ktorého návrh sa umiestnil na </w:t>
      </w:r>
      <w:r w:rsidR="00703A4B">
        <w:rPr>
          <w:rFonts w:asciiTheme="minorHAnsi" w:hAnsiTheme="minorHAnsi" w:cstheme="minorHAnsi"/>
          <w:bCs/>
        </w:rPr>
        <w:t>3</w:t>
      </w:r>
      <w:r w:rsidR="00703A4B" w:rsidRPr="00703A4B">
        <w:rPr>
          <w:rFonts w:asciiTheme="minorHAnsi" w:hAnsiTheme="minorHAnsi" w:cstheme="minorHAnsi"/>
          <w:bCs/>
        </w:rPr>
        <w:t xml:space="preserve">. mieste vyhlasovateľ udelí </w:t>
      </w:r>
      <w:r w:rsidR="00703A4B">
        <w:rPr>
          <w:rFonts w:asciiTheme="minorHAnsi" w:hAnsiTheme="minorHAnsi" w:cstheme="minorHAnsi"/>
          <w:bCs/>
        </w:rPr>
        <w:t>3</w:t>
      </w:r>
      <w:r w:rsidR="00703A4B" w:rsidRPr="00703A4B">
        <w:rPr>
          <w:rFonts w:asciiTheme="minorHAnsi" w:hAnsiTheme="minorHAnsi" w:cstheme="minorHAnsi"/>
          <w:bCs/>
        </w:rPr>
        <w:t>. cenu</w:t>
      </w:r>
      <w:r w:rsidR="00703A4B">
        <w:rPr>
          <w:rFonts w:asciiTheme="minorHAnsi" w:hAnsiTheme="minorHAnsi" w:cstheme="minorHAnsi"/>
          <w:bCs/>
        </w:rPr>
        <w:t xml:space="preserve"> </w:t>
      </w:r>
      <w:r w:rsidR="00703A4B" w:rsidRPr="00703A4B">
        <w:rPr>
          <w:rFonts w:asciiTheme="minorHAnsi" w:hAnsiTheme="minorHAnsi" w:cstheme="minorHAnsi"/>
          <w:bCs/>
        </w:rPr>
        <w:t xml:space="preserve">vo výške </w:t>
      </w:r>
      <w:r w:rsidR="00703A4B">
        <w:rPr>
          <w:rFonts w:asciiTheme="minorHAnsi" w:hAnsiTheme="minorHAnsi" w:cstheme="minorHAnsi"/>
          <w:bCs/>
        </w:rPr>
        <w:t>1.000</w:t>
      </w:r>
      <w:r w:rsidR="00703A4B" w:rsidRPr="00703A4B">
        <w:rPr>
          <w:rFonts w:asciiTheme="minorHAnsi" w:hAnsiTheme="minorHAnsi" w:cstheme="minorHAnsi"/>
          <w:bCs/>
        </w:rPr>
        <w:t>,00 EUR</w:t>
      </w:r>
      <w:r w:rsidR="00B00D0C">
        <w:rPr>
          <w:rFonts w:asciiTheme="minorHAnsi" w:hAnsiTheme="minorHAnsi" w:cstheme="minorHAnsi"/>
          <w:bCs/>
        </w:rPr>
        <w:t xml:space="preserve"> bez DPH</w:t>
      </w:r>
      <w:r w:rsidR="00703A4B" w:rsidRPr="00703A4B">
        <w:rPr>
          <w:rFonts w:asciiTheme="minorHAnsi" w:hAnsiTheme="minorHAnsi" w:cstheme="minorHAnsi"/>
          <w:bCs/>
        </w:rPr>
        <w:t xml:space="preserve"> (slovom: </w:t>
      </w:r>
      <w:r w:rsidR="00703A4B">
        <w:rPr>
          <w:rFonts w:asciiTheme="minorHAnsi" w:hAnsiTheme="minorHAnsi" w:cstheme="minorHAnsi"/>
          <w:bCs/>
        </w:rPr>
        <w:t>tisíc</w:t>
      </w:r>
      <w:r w:rsidR="00703A4B" w:rsidRPr="00703A4B">
        <w:rPr>
          <w:rFonts w:asciiTheme="minorHAnsi" w:hAnsiTheme="minorHAnsi" w:cstheme="minorHAnsi"/>
          <w:bCs/>
        </w:rPr>
        <w:t xml:space="preserve"> eur</w:t>
      </w:r>
      <w:r w:rsidR="00B00D0C">
        <w:rPr>
          <w:rFonts w:asciiTheme="minorHAnsi" w:hAnsiTheme="minorHAnsi" w:cstheme="minorHAnsi"/>
          <w:bCs/>
        </w:rPr>
        <w:t xml:space="preserve"> bez DPH</w:t>
      </w:r>
      <w:r w:rsidR="00703A4B" w:rsidRPr="00703A4B">
        <w:rPr>
          <w:rFonts w:asciiTheme="minorHAnsi" w:hAnsiTheme="minorHAnsi" w:cstheme="minorHAnsi"/>
          <w:bCs/>
        </w:rPr>
        <w:t>)</w:t>
      </w:r>
      <w:r w:rsidR="00703A4B">
        <w:rPr>
          <w:rFonts w:asciiTheme="minorHAnsi" w:hAnsiTheme="minorHAnsi" w:cstheme="minorHAnsi"/>
          <w:bCs/>
        </w:rPr>
        <w:t>.</w:t>
      </w:r>
    </w:p>
    <w:p w14:paraId="2BE6B7C9" w14:textId="5D58939C" w:rsidR="00703A4B" w:rsidRDefault="00703A4B" w:rsidP="00703A4B">
      <w:pPr>
        <w:pStyle w:val="Odsekzoznamu"/>
        <w:rPr>
          <w:rFonts w:asciiTheme="minorHAnsi" w:hAnsiTheme="minorHAnsi" w:cstheme="minorHAnsi"/>
          <w:bCs/>
        </w:rPr>
      </w:pPr>
    </w:p>
    <w:p w14:paraId="2A23A9C1" w14:textId="358A2F39" w:rsidR="00703A4B" w:rsidRDefault="00703A4B" w:rsidP="00703A4B">
      <w:pPr>
        <w:jc w:val="both"/>
        <w:rPr>
          <w:rFonts w:asciiTheme="minorHAnsi" w:hAnsiTheme="minorHAnsi" w:cstheme="minorHAnsi"/>
          <w:bCs/>
        </w:rPr>
      </w:pPr>
      <w:r>
        <w:rPr>
          <w:rFonts w:asciiTheme="minorHAnsi" w:hAnsiTheme="minorHAnsi" w:cstheme="minorHAnsi"/>
          <w:bCs/>
        </w:rPr>
        <w:t>Vyhlasovateľ na návrh poroty si vyhradzuje právo neprijať žiadny návrh predložený do súťaže návrhov, prípadne neudeliť poradie na 1. mieste alebo na 2. mieste alebo na 3. mieste žiadnemu predloženému návrhu do súťaže návrhov</w:t>
      </w:r>
      <w:r w:rsidR="00D208FC">
        <w:rPr>
          <w:rFonts w:asciiTheme="minorHAnsi" w:hAnsiTheme="minorHAnsi" w:cstheme="minorHAnsi"/>
          <w:bCs/>
        </w:rPr>
        <w:t>, a teda neudeliť uchádzačom ceny podľa tohto bodu.</w:t>
      </w:r>
    </w:p>
    <w:p w14:paraId="2E2E1F41" w14:textId="3A71C074" w:rsidR="00824F76" w:rsidRDefault="00824F76" w:rsidP="00703A4B">
      <w:pPr>
        <w:jc w:val="both"/>
        <w:rPr>
          <w:rFonts w:asciiTheme="minorHAnsi" w:hAnsiTheme="minorHAnsi" w:cstheme="minorHAnsi"/>
          <w:bCs/>
        </w:rPr>
      </w:pPr>
    </w:p>
    <w:p w14:paraId="38F0F2B0" w14:textId="5086C9C4" w:rsidR="00824F76" w:rsidRDefault="00824F76" w:rsidP="00824F76">
      <w:pPr>
        <w:jc w:val="both"/>
        <w:rPr>
          <w:rFonts w:asciiTheme="minorHAnsi" w:hAnsiTheme="minorHAnsi" w:cstheme="minorHAnsi"/>
          <w:bCs/>
        </w:rPr>
      </w:pPr>
      <w:r w:rsidRPr="00824F76">
        <w:rPr>
          <w:rFonts w:asciiTheme="minorHAnsi" w:hAnsiTheme="minorHAnsi" w:cstheme="minorHAnsi"/>
          <w:bCs/>
        </w:rPr>
        <w:lastRenderedPageBreak/>
        <w:t>V prípade umiestnenia viacerých návrhov na 1. mieste, na 2. mieste alebo na</w:t>
      </w:r>
      <w:r>
        <w:rPr>
          <w:rFonts w:asciiTheme="minorHAnsi" w:hAnsiTheme="minorHAnsi" w:cstheme="minorHAnsi"/>
          <w:bCs/>
        </w:rPr>
        <w:t xml:space="preserve"> </w:t>
      </w:r>
      <w:r w:rsidRPr="00824F76">
        <w:rPr>
          <w:rFonts w:asciiTheme="minorHAnsi" w:hAnsiTheme="minorHAnsi" w:cstheme="minorHAnsi"/>
          <w:bCs/>
        </w:rPr>
        <w:t>3. mieste, rozhodne porota o určení konečného umiestnenia návrhov hlasovaním</w:t>
      </w:r>
      <w:r>
        <w:rPr>
          <w:rFonts w:asciiTheme="minorHAnsi" w:hAnsiTheme="minorHAnsi" w:cstheme="minorHAnsi"/>
          <w:bCs/>
        </w:rPr>
        <w:t>.</w:t>
      </w:r>
    </w:p>
    <w:p w14:paraId="5DF756EB" w14:textId="74CE52BB" w:rsidR="00824F76" w:rsidRDefault="00824F76" w:rsidP="00824F76">
      <w:pPr>
        <w:jc w:val="both"/>
        <w:rPr>
          <w:rFonts w:asciiTheme="minorHAnsi" w:hAnsiTheme="minorHAnsi" w:cstheme="minorHAnsi"/>
          <w:bCs/>
        </w:rPr>
      </w:pPr>
    </w:p>
    <w:p w14:paraId="18486210" w14:textId="4CEDD7F9" w:rsidR="00703A4B" w:rsidRPr="00703A4B" w:rsidRDefault="00824F76" w:rsidP="00824F76">
      <w:pPr>
        <w:jc w:val="both"/>
        <w:rPr>
          <w:rFonts w:asciiTheme="minorHAnsi" w:hAnsiTheme="minorHAnsi" w:cstheme="minorHAnsi"/>
          <w:bCs/>
        </w:rPr>
      </w:pPr>
      <w:r w:rsidRPr="00824F76">
        <w:rPr>
          <w:rFonts w:asciiTheme="minorHAnsi" w:hAnsiTheme="minorHAnsi" w:cstheme="minorHAnsi"/>
          <w:bCs/>
        </w:rPr>
        <w:t>V pr</w:t>
      </w:r>
      <w:r>
        <w:rPr>
          <w:rFonts w:asciiTheme="minorHAnsi" w:hAnsiTheme="minorHAnsi" w:cstheme="minorHAnsi"/>
          <w:bCs/>
        </w:rPr>
        <w:t>í</w:t>
      </w:r>
      <w:r w:rsidRPr="00824F76">
        <w:rPr>
          <w:rFonts w:asciiTheme="minorHAnsi" w:hAnsiTheme="minorHAnsi" w:cstheme="minorHAnsi"/>
          <w:bCs/>
        </w:rPr>
        <w:t xml:space="preserve">pade, </w:t>
      </w:r>
      <w:r w:rsidRPr="00824F76">
        <w:rPr>
          <w:rFonts w:asciiTheme="minorHAnsi" w:hAnsiTheme="minorHAnsi" w:cstheme="minorHAnsi" w:hint="eastAsia"/>
          <w:bCs/>
        </w:rPr>
        <w:t>ž</w:t>
      </w:r>
      <w:r w:rsidRPr="00824F76">
        <w:rPr>
          <w:rFonts w:asciiTheme="minorHAnsi" w:hAnsiTheme="minorHAnsi" w:cstheme="minorHAnsi"/>
          <w:bCs/>
        </w:rPr>
        <w:t>e sa n</w:t>
      </w:r>
      <w:r>
        <w:rPr>
          <w:rFonts w:asciiTheme="minorHAnsi" w:hAnsiTheme="minorHAnsi" w:cstheme="minorHAnsi"/>
          <w:bCs/>
        </w:rPr>
        <w:t>á</w:t>
      </w:r>
      <w:r w:rsidRPr="00824F76">
        <w:rPr>
          <w:rFonts w:asciiTheme="minorHAnsi" w:hAnsiTheme="minorHAnsi" w:cstheme="minorHAnsi"/>
          <w:bCs/>
        </w:rPr>
        <w:t xml:space="preserve">vrh </w:t>
      </w:r>
      <w:r w:rsidRPr="00824F76">
        <w:rPr>
          <w:rFonts w:asciiTheme="minorHAnsi" w:hAnsiTheme="minorHAnsi" w:cstheme="minorHAnsi" w:hint="eastAsia"/>
          <w:bCs/>
        </w:rPr>
        <w:t>ž</w:t>
      </w:r>
      <w:r w:rsidRPr="00824F76">
        <w:rPr>
          <w:rFonts w:asciiTheme="minorHAnsi" w:hAnsiTheme="minorHAnsi" w:cstheme="minorHAnsi"/>
          <w:bCs/>
        </w:rPr>
        <w:t xml:space="preserve">iadneho </w:t>
      </w:r>
      <w:r>
        <w:rPr>
          <w:rFonts w:asciiTheme="minorHAnsi" w:hAnsiTheme="minorHAnsi" w:cstheme="minorHAnsi"/>
          <w:bCs/>
        </w:rPr>
        <w:t>ú</w:t>
      </w:r>
      <w:r w:rsidRPr="00824F76">
        <w:rPr>
          <w:rFonts w:asciiTheme="minorHAnsi" w:hAnsiTheme="minorHAnsi" w:cstheme="minorHAnsi" w:hint="eastAsia"/>
          <w:bCs/>
        </w:rPr>
        <w:t>č</w:t>
      </w:r>
      <w:r w:rsidRPr="00824F76">
        <w:rPr>
          <w:rFonts w:asciiTheme="minorHAnsi" w:hAnsiTheme="minorHAnsi" w:cstheme="minorHAnsi"/>
          <w:bCs/>
        </w:rPr>
        <w:t>astn</w:t>
      </w:r>
      <w:r>
        <w:rPr>
          <w:rFonts w:asciiTheme="minorHAnsi" w:hAnsiTheme="minorHAnsi" w:cstheme="minorHAnsi"/>
          <w:bCs/>
        </w:rPr>
        <w:t>í</w:t>
      </w:r>
      <w:r w:rsidRPr="00824F76">
        <w:rPr>
          <w:rFonts w:asciiTheme="minorHAnsi" w:hAnsiTheme="minorHAnsi" w:cstheme="minorHAnsi"/>
          <w:bCs/>
        </w:rPr>
        <w:t>ka neumiestnil v danom porad</w:t>
      </w:r>
      <w:r>
        <w:rPr>
          <w:rFonts w:asciiTheme="minorHAnsi" w:hAnsiTheme="minorHAnsi" w:cstheme="minorHAnsi"/>
          <w:bCs/>
        </w:rPr>
        <w:t>í</w:t>
      </w:r>
      <w:r w:rsidRPr="00824F76">
        <w:rPr>
          <w:rFonts w:asciiTheme="minorHAnsi" w:hAnsiTheme="minorHAnsi" w:cstheme="minorHAnsi"/>
          <w:bCs/>
        </w:rPr>
        <w:t xml:space="preserve"> na</w:t>
      </w:r>
      <w:r>
        <w:rPr>
          <w:rFonts w:asciiTheme="minorHAnsi" w:hAnsiTheme="minorHAnsi" w:cstheme="minorHAnsi"/>
          <w:bCs/>
        </w:rPr>
        <w:t xml:space="preserve"> </w:t>
      </w:r>
      <w:r w:rsidRPr="00824F76">
        <w:rPr>
          <w:rFonts w:asciiTheme="minorHAnsi" w:hAnsiTheme="minorHAnsi" w:cstheme="minorHAnsi"/>
          <w:bCs/>
        </w:rPr>
        <w:t>1. mieste, na 2. mieste alebo na 3. mieste, cen</w:t>
      </w:r>
      <w:r w:rsidR="00D87350">
        <w:rPr>
          <w:rFonts w:asciiTheme="minorHAnsi" w:hAnsiTheme="minorHAnsi" w:cstheme="minorHAnsi"/>
          <w:bCs/>
        </w:rPr>
        <w:t>y</w:t>
      </w:r>
      <w:r w:rsidRPr="00824F76">
        <w:rPr>
          <w:rFonts w:asciiTheme="minorHAnsi" w:hAnsiTheme="minorHAnsi" w:cstheme="minorHAnsi"/>
          <w:bCs/>
        </w:rPr>
        <w:t xml:space="preserve"> uveden</w:t>
      </w:r>
      <w:r w:rsidR="00D87350">
        <w:rPr>
          <w:rFonts w:asciiTheme="minorHAnsi" w:hAnsiTheme="minorHAnsi" w:cstheme="minorHAnsi"/>
          <w:bCs/>
        </w:rPr>
        <w:t>é</w:t>
      </w:r>
      <w:r w:rsidRPr="00824F76">
        <w:rPr>
          <w:rFonts w:asciiTheme="minorHAnsi" w:hAnsiTheme="minorHAnsi" w:cstheme="minorHAnsi"/>
          <w:bCs/>
        </w:rPr>
        <w:t xml:space="preserve"> v tomto bode tejto v</w:t>
      </w:r>
      <w:r>
        <w:rPr>
          <w:rFonts w:asciiTheme="minorHAnsi" w:hAnsiTheme="minorHAnsi" w:cstheme="minorHAnsi"/>
          <w:bCs/>
        </w:rPr>
        <w:t>ýzvy</w:t>
      </w:r>
      <w:r w:rsidRPr="00824F76">
        <w:rPr>
          <w:rFonts w:asciiTheme="minorHAnsi" w:hAnsiTheme="minorHAnsi" w:cstheme="minorHAnsi"/>
          <w:bCs/>
        </w:rPr>
        <w:t xml:space="preserve"> na</w:t>
      </w:r>
      <w:r>
        <w:rPr>
          <w:rFonts w:asciiTheme="minorHAnsi" w:hAnsiTheme="minorHAnsi" w:cstheme="minorHAnsi"/>
          <w:bCs/>
        </w:rPr>
        <w:t xml:space="preserve"> </w:t>
      </w:r>
      <w:r w:rsidRPr="00824F76">
        <w:rPr>
          <w:rFonts w:asciiTheme="minorHAnsi" w:hAnsiTheme="minorHAnsi" w:cstheme="minorHAnsi"/>
          <w:bCs/>
        </w:rPr>
        <w:t>predkladanie n</w:t>
      </w:r>
      <w:r>
        <w:rPr>
          <w:rFonts w:asciiTheme="minorHAnsi" w:hAnsiTheme="minorHAnsi" w:cstheme="minorHAnsi"/>
          <w:bCs/>
        </w:rPr>
        <w:t>á</w:t>
      </w:r>
      <w:r w:rsidRPr="00824F76">
        <w:rPr>
          <w:rFonts w:asciiTheme="minorHAnsi" w:hAnsiTheme="minorHAnsi" w:cstheme="minorHAnsi"/>
          <w:bCs/>
        </w:rPr>
        <w:t>vrhov, verejn</w:t>
      </w:r>
      <w:r>
        <w:rPr>
          <w:rFonts w:asciiTheme="minorHAnsi" w:hAnsiTheme="minorHAnsi" w:cstheme="minorHAnsi"/>
          <w:bCs/>
        </w:rPr>
        <w:t xml:space="preserve">ý </w:t>
      </w:r>
      <w:r w:rsidRPr="00824F76">
        <w:rPr>
          <w:rFonts w:asciiTheme="minorHAnsi" w:hAnsiTheme="minorHAnsi" w:cstheme="minorHAnsi"/>
          <w:bCs/>
        </w:rPr>
        <w:t>obstar</w:t>
      </w:r>
      <w:r>
        <w:rPr>
          <w:rFonts w:asciiTheme="minorHAnsi" w:hAnsiTheme="minorHAnsi" w:cstheme="minorHAnsi"/>
          <w:bCs/>
        </w:rPr>
        <w:t>á</w:t>
      </w:r>
      <w:r w:rsidRPr="00824F76">
        <w:rPr>
          <w:rFonts w:asciiTheme="minorHAnsi" w:hAnsiTheme="minorHAnsi" w:cstheme="minorHAnsi"/>
          <w:bCs/>
        </w:rPr>
        <w:t>vate</w:t>
      </w:r>
      <w:r w:rsidRPr="00824F76">
        <w:rPr>
          <w:rFonts w:asciiTheme="minorHAnsi" w:hAnsiTheme="minorHAnsi" w:cstheme="minorHAnsi" w:hint="eastAsia"/>
          <w:bCs/>
        </w:rPr>
        <w:t>ľ</w:t>
      </w:r>
      <w:r w:rsidRPr="00824F76">
        <w:rPr>
          <w:rFonts w:asciiTheme="minorHAnsi" w:hAnsiTheme="minorHAnsi" w:cstheme="minorHAnsi"/>
          <w:bCs/>
        </w:rPr>
        <w:t xml:space="preserve"> (vyhlasovate</w:t>
      </w:r>
      <w:r w:rsidRPr="00824F76">
        <w:rPr>
          <w:rFonts w:asciiTheme="minorHAnsi" w:hAnsiTheme="minorHAnsi" w:cstheme="minorHAnsi" w:hint="eastAsia"/>
          <w:bCs/>
        </w:rPr>
        <w:t>ľ</w:t>
      </w:r>
      <w:r w:rsidRPr="00824F76">
        <w:rPr>
          <w:rFonts w:asciiTheme="minorHAnsi" w:hAnsiTheme="minorHAnsi" w:cstheme="minorHAnsi"/>
          <w:bCs/>
        </w:rPr>
        <w:t>) neudel</w:t>
      </w:r>
      <w:r>
        <w:rPr>
          <w:rFonts w:asciiTheme="minorHAnsi" w:hAnsiTheme="minorHAnsi" w:cstheme="minorHAnsi"/>
          <w:bCs/>
        </w:rPr>
        <w:t>í</w:t>
      </w:r>
      <w:r w:rsidRPr="00824F76">
        <w:rPr>
          <w:rFonts w:asciiTheme="minorHAnsi" w:hAnsiTheme="minorHAnsi" w:cstheme="minorHAnsi"/>
          <w:bCs/>
        </w:rPr>
        <w:t xml:space="preserve"> </w:t>
      </w:r>
      <w:r w:rsidRPr="00824F76">
        <w:rPr>
          <w:rFonts w:asciiTheme="minorHAnsi" w:hAnsiTheme="minorHAnsi" w:cstheme="minorHAnsi" w:hint="eastAsia"/>
          <w:bCs/>
        </w:rPr>
        <w:t>ž</w:t>
      </w:r>
      <w:r w:rsidRPr="00824F76">
        <w:rPr>
          <w:rFonts w:asciiTheme="minorHAnsi" w:hAnsiTheme="minorHAnsi" w:cstheme="minorHAnsi"/>
          <w:bCs/>
        </w:rPr>
        <w:t>iadnemu u</w:t>
      </w:r>
      <w:r>
        <w:rPr>
          <w:rFonts w:asciiTheme="minorHAnsi" w:hAnsiTheme="minorHAnsi" w:cstheme="minorHAnsi"/>
          <w:bCs/>
        </w:rPr>
        <w:t>chádzačovi</w:t>
      </w:r>
      <w:r w:rsidRPr="00824F76">
        <w:rPr>
          <w:rFonts w:asciiTheme="minorHAnsi" w:hAnsiTheme="minorHAnsi" w:cstheme="minorHAnsi"/>
          <w:bCs/>
        </w:rPr>
        <w:t>.</w:t>
      </w:r>
    </w:p>
    <w:p w14:paraId="3C5DBA34" w14:textId="77777777" w:rsidR="00EB5E1A" w:rsidRPr="00D20450" w:rsidRDefault="00EB5E1A" w:rsidP="00EB5E1A">
      <w:pPr>
        <w:jc w:val="both"/>
        <w:rPr>
          <w:rFonts w:asciiTheme="minorHAnsi" w:hAnsiTheme="minorHAnsi" w:cstheme="minorHAnsi"/>
        </w:rPr>
      </w:pPr>
    </w:p>
    <w:p w14:paraId="7EDDAAD1" w14:textId="153568E2" w:rsidR="00AF4BF8" w:rsidRDefault="00AF4BF8" w:rsidP="00EB5E1A">
      <w:pPr>
        <w:jc w:val="both"/>
        <w:rPr>
          <w:rFonts w:asciiTheme="minorHAnsi" w:hAnsiTheme="minorHAnsi" w:cstheme="minorHAnsi"/>
          <w:b/>
        </w:rPr>
      </w:pPr>
      <w:r>
        <w:rPr>
          <w:rFonts w:asciiTheme="minorHAnsi" w:hAnsiTheme="minorHAnsi" w:cstheme="minorHAnsi"/>
          <w:b/>
        </w:rPr>
        <w:t>Otváranie obalov návrhov:</w:t>
      </w:r>
    </w:p>
    <w:p w14:paraId="0A7DAA43" w14:textId="3CBE56E7" w:rsidR="00AF4BF8" w:rsidRPr="00347486" w:rsidRDefault="00AF4BF8" w:rsidP="00AF4BF8">
      <w:pPr>
        <w:jc w:val="both"/>
        <w:rPr>
          <w:rFonts w:asciiTheme="minorHAnsi" w:hAnsiTheme="minorHAnsi" w:cstheme="minorHAnsi"/>
          <w:bCs/>
        </w:rPr>
      </w:pPr>
      <w:r w:rsidRPr="00347486">
        <w:rPr>
          <w:rFonts w:asciiTheme="minorHAnsi" w:hAnsiTheme="minorHAnsi" w:cstheme="minorHAnsi"/>
          <w:bCs/>
        </w:rPr>
        <w:t>Overovateľ súťažných návrhov pred hodnotiacim zasadnutím poroty</w:t>
      </w:r>
      <w:r w:rsidR="00134CA7">
        <w:rPr>
          <w:rFonts w:asciiTheme="minorHAnsi" w:hAnsiTheme="minorHAnsi" w:cstheme="minorHAnsi"/>
          <w:bCs/>
        </w:rPr>
        <w:t xml:space="preserve"> (prvé kolo)</w:t>
      </w:r>
      <w:r w:rsidRPr="00347486">
        <w:rPr>
          <w:rFonts w:asciiTheme="minorHAnsi" w:hAnsiTheme="minorHAnsi" w:cstheme="minorHAnsi"/>
          <w:bCs/>
        </w:rPr>
        <w:t xml:space="preserve"> skontroluje čas doručenia súťažných návrhov. Každý súťažný návrh označí číslom a skontroluje úplnosť súťažných návrhov. Otvorené súťažné návrhy a obálku opätovne zapečatí vlastnou pečaťou. O výsledku overenia spíše zápisnicu, pričom zachová anonymitu súťažných návrhov, a zápisnicu vlastnoručne podpíše a predloží porote.</w:t>
      </w:r>
    </w:p>
    <w:p w14:paraId="1E65C068" w14:textId="77777777" w:rsidR="00AF4BF8" w:rsidRPr="00347486" w:rsidRDefault="00AF4BF8" w:rsidP="00AF4BF8">
      <w:pPr>
        <w:jc w:val="both"/>
        <w:rPr>
          <w:rFonts w:asciiTheme="minorHAnsi" w:hAnsiTheme="minorHAnsi" w:cstheme="minorHAnsi"/>
          <w:bCs/>
        </w:rPr>
      </w:pPr>
    </w:p>
    <w:p w14:paraId="5C27DF7C" w14:textId="189DE6F1" w:rsidR="00AF4BF8" w:rsidRPr="00347486" w:rsidRDefault="00AF4BF8" w:rsidP="00AF4BF8">
      <w:pPr>
        <w:jc w:val="both"/>
        <w:rPr>
          <w:rFonts w:asciiTheme="minorHAnsi" w:hAnsiTheme="minorHAnsi" w:cstheme="minorHAnsi"/>
          <w:bCs/>
        </w:rPr>
      </w:pPr>
      <w:r w:rsidRPr="00347486">
        <w:rPr>
          <w:rFonts w:asciiTheme="minorHAnsi" w:hAnsiTheme="minorHAnsi" w:cstheme="minorHAnsi"/>
          <w:bCs/>
        </w:rPr>
        <w:t xml:space="preserve">Otváranie obalov s návrhmi porotou sa uskutoční predbežne dňa </w:t>
      </w:r>
      <w:r w:rsidR="00286394">
        <w:rPr>
          <w:rFonts w:asciiTheme="minorHAnsi" w:hAnsiTheme="minorHAnsi" w:cstheme="minorHAnsi"/>
          <w:b/>
        </w:rPr>
        <w:t>21</w:t>
      </w:r>
      <w:r w:rsidR="00347486" w:rsidRPr="00347486">
        <w:rPr>
          <w:rFonts w:asciiTheme="minorHAnsi" w:hAnsiTheme="minorHAnsi" w:cstheme="minorHAnsi"/>
          <w:b/>
        </w:rPr>
        <w:t>.</w:t>
      </w:r>
      <w:r w:rsidR="005377CC">
        <w:rPr>
          <w:rFonts w:asciiTheme="minorHAnsi" w:hAnsiTheme="minorHAnsi" w:cstheme="minorHAnsi"/>
          <w:b/>
        </w:rPr>
        <w:t>0</w:t>
      </w:r>
      <w:r w:rsidR="00F217A9">
        <w:rPr>
          <w:rFonts w:asciiTheme="minorHAnsi" w:hAnsiTheme="minorHAnsi" w:cstheme="minorHAnsi"/>
          <w:b/>
        </w:rPr>
        <w:t>6</w:t>
      </w:r>
      <w:r w:rsidR="00347486" w:rsidRPr="00347486">
        <w:rPr>
          <w:rFonts w:asciiTheme="minorHAnsi" w:hAnsiTheme="minorHAnsi" w:cstheme="minorHAnsi"/>
          <w:b/>
        </w:rPr>
        <w:t>.202</w:t>
      </w:r>
      <w:r w:rsidR="0003088F">
        <w:rPr>
          <w:rFonts w:asciiTheme="minorHAnsi" w:hAnsiTheme="minorHAnsi" w:cstheme="minorHAnsi"/>
          <w:b/>
        </w:rPr>
        <w:t>1</w:t>
      </w:r>
      <w:r w:rsidRPr="00347486">
        <w:rPr>
          <w:rFonts w:asciiTheme="minorHAnsi" w:hAnsiTheme="minorHAnsi" w:cstheme="minorHAnsi"/>
          <w:bCs/>
        </w:rPr>
        <w:t xml:space="preserve"> v zasadacej miestnosti</w:t>
      </w:r>
      <w:r w:rsidR="00347486">
        <w:rPr>
          <w:rFonts w:asciiTheme="minorHAnsi" w:hAnsiTheme="minorHAnsi" w:cstheme="minorHAnsi"/>
          <w:bCs/>
        </w:rPr>
        <w:t> </w:t>
      </w:r>
      <w:r w:rsidR="0003088F">
        <w:rPr>
          <w:rFonts w:asciiTheme="minorHAnsi" w:hAnsiTheme="minorHAnsi" w:cstheme="minorHAnsi"/>
          <w:bCs/>
        </w:rPr>
        <w:t>pracoviska</w:t>
      </w:r>
      <w:r w:rsidR="00347486">
        <w:rPr>
          <w:rFonts w:asciiTheme="minorHAnsi" w:hAnsiTheme="minorHAnsi" w:cstheme="minorHAnsi"/>
          <w:bCs/>
        </w:rPr>
        <w:t xml:space="preserve"> verejného obstarávateľa na adrese </w:t>
      </w:r>
      <w:proofErr w:type="spellStart"/>
      <w:r w:rsidR="00347486">
        <w:rPr>
          <w:rFonts w:asciiTheme="minorHAnsi" w:hAnsiTheme="minorHAnsi" w:cstheme="minorHAnsi"/>
          <w:bCs/>
        </w:rPr>
        <w:t>Jankolova</w:t>
      </w:r>
      <w:proofErr w:type="spellEnd"/>
      <w:r w:rsidR="00347486">
        <w:rPr>
          <w:rFonts w:asciiTheme="minorHAnsi" w:hAnsiTheme="minorHAnsi" w:cstheme="minorHAnsi"/>
          <w:bCs/>
        </w:rPr>
        <w:t xml:space="preserve"> 6, 851 04 Bratislava</w:t>
      </w:r>
      <w:r w:rsidRPr="00347486">
        <w:rPr>
          <w:rFonts w:asciiTheme="minorHAnsi" w:hAnsiTheme="minorHAnsi" w:cstheme="minorHAnsi"/>
          <w:bCs/>
        </w:rPr>
        <w:t>. V tento deň porota najskôr overí neporušenosť obalov jednotlivých doručených návrhov v lehote na predkladanie návrhov a následne ich otvorí. Otváranie obalov je neverejné.</w:t>
      </w:r>
    </w:p>
    <w:p w14:paraId="67AB2E8C" w14:textId="77777777" w:rsidR="00AF4BF8" w:rsidRPr="00347486" w:rsidRDefault="00AF4BF8" w:rsidP="00AF4BF8">
      <w:pPr>
        <w:jc w:val="both"/>
        <w:rPr>
          <w:rFonts w:asciiTheme="minorHAnsi" w:hAnsiTheme="minorHAnsi" w:cstheme="minorHAnsi"/>
          <w:bCs/>
        </w:rPr>
      </w:pPr>
    </w:p>
    <w:p w14:paraId="26938B5C" w14:textId="0FFA2F3E" w:rsidR="00AF4BF8" w:rsidRDefault="00347486" w:rsidP="00AF4BF8">
      <w:pPr>
        <w:jc w:val="both"/>
        <w:rPr>
          <w:rFonts w:asciiTheme="minorHAnsi" w:hAnsiTheme="minorHAnsi" w:cstheme="minorHAnsi"/>
          <w:bCs/>
        </w:rPr>
      </w:pPr>
      <w:r>
        <w:rPr>
          <w:rFonts w:asciiTheme="minorHAnsi" w:hAnsiTheme="minorHAnsi" w:cstheme="minorHAnsi"/>
          <w:bCs/>
        </w:rPr>
        <w:t>N</w:t>
      </w:r>
      <w:r w:rsidR="00AF4BF8" w:rsidRPr="00347486">
        <w:rPr>
          <w:rFonts w:asciiTheme="minorHAnsi" w:hAnsiTheme="minorHAnsi" w:cstheme="minorHAnsi"/>
          <w:bCs/>
        </w:rPr>
        <w:t>ávrh</w:t>
      </w:r>
      <w:r>
        <w:rPr>
          <w:rFonts w:asciiTheme="minorHAnsi" w:hAnsiTheme="minorHAnsi" w:cstheme="minorHAnsi"/>
          <w:bCs/>
        </w:rPr>
        <w:t>y</w:t>
      </w:r>
      <w:r w:rsidR="00AF4BF8" w:rsidRPr="00347486">
        <w:rPr>
          <w:rFonts w:asciiTheme="minorHAnsi" w:hAnsiTheme="minorHAnsi" w:cstheme="minorHAnsi"/>
          <w:bCs/>
        </w:rPr>
        <w:t xml:space="preserve"> a textová časť budú porote predložené zabalené, aby bola dodržaná anonymita. Ich rozbalenie zabezpečí </w:t>
      </w:r>
      <w:r>
        <w:rPr>
          <w:rFonts w:asciiTheme="minorHAnsi" w:hAnsiTheme="minorHAnsi" w:cstheme="minorHAnsi"/>
          <w:bCs/>
        </w:rPr>
        <w:t>overovateľ</w:t>
      </w:r>
      <w:r w:rsidR="00AF4BF8" w:rsidRPr="00347486">
        <w:rPr>
          <w:rFonts w:asciiTheme="minorHAnsi" w:hAnsiTheme="minorHAnsi" w:cstheme="minorHAnsi"/>
          <w:bCs/>
        </w:rPr>
        <w:t xml:space="preserve"> súťaže po začatí hodnotiaceho zasadnutia poroty.</w:t>
      </w:r>
    </w:p>
    <w:p w14:paraId="0BF31AAB" w14:textId="0852CDFE" w:rsidR="005A1B7F" w:rsidRDefault="005A1B7F" w:rsidP="00AF4BF8">
      <w:pPr>
        <w:jc w:val="both"/>
        <w:rPr>
          <w:rFonts w:asciiTheme="minorHAnsi" w:hAnsiTheme="minorHAnsi" w:cstheme="minorHAnsi"/>
          <w:bCs/>
        </w:rPr>
      </w:pPr>
    </w:p>
    <w:p w14:paraId="41530DF1" w14:textId="3D4092DF" w:rsidR="005A1B7F" w:rsidRPr="006311E2" w:rsidRDefault="005A1B7F" w:rsidP="005A1B7F">
      <w:pPr>
        <w:jc w:val="both"/>
        <w:rPr>
          <w:rFonts w:asciiTheme="minorHAnsi" w:hAnsiTheme="minorHAnsi" w:cstheme="minorHAnsi"/>
          <w:b/>
        </w:rPr>
      </w:pPr>
      <w:r w:rsidRPr="005A1B7F">
        <w:rPr>
          <w:rFonts w:asciiTheme="minorHAnsi" w:hAnsiTheme="minorHAnsi" w:cstheme="minorHAnsi"/>
          <w:b/>
        </w:rPr>
        <w:t>Doplňujúce informácie:</w:t>
      </w:r>
    </w:p>
    <w:p w14:paraId="37429AAF" w14:textId="11B98524" w:rsidR="005A1B7F" w:rsidRPr="005A1B7F" w:rsidRDefault="005A1B7F" w:rsidP="005A1B7F">
      <w:pPr>
        <w:jc w:val="both"/>
        <w:rPr>
          <w:rFonts w:asciiTheme="minorHAnsi" w:hAnsiTheme="minorHAnsi" w:cstheme="minorHAnsi"/>
          <w:bCs/>
        </w:rPr>
      </w:pPr>
      <w:r w:rsidRPr="005A1B7F">
        <w:rPr>
          <w:rFonts w:asciiTheme="minorHAnsi" w:hAnsiTheme="minorHAnsi" w:cstheme="minorHAnsi"/>
          <w:bCs/>
        </w:rPr>
        <w:t>Z dôvodu zabezpečenia anonymity návrhov bude otváranie obálok s</w:t>
      </w:r>
      <w:r>
        <w:rPr>
          <w:rFonts w:asciiTheme="minorHAnsi" w:hAnsiTheme="minorHAnsi" w:cstheme="minorHAnsi"/>
          <w:bCs/>
        </w:rPr>
        <w:t> </w:t>
      </w:r>
      <w:r w:rsidRPr="005A1B7F">
        <w:rPr>
          <w:rFonts w:asciiTheme="minorHAnsi" w:hAnsiTheme="minorHAnsi" w:cstheme="minorHAnsi"/>
          <w:bCs/>
        </w:rPr>
        <w:t>návrhmi</w:t>
      </w:r>
      <w:r>
        <w:rPr>
          <w:rFonts w:asciiTheme="minorHAnsi" w:hAnsiTheme="minorHAnsi" w:cstheme="minorHAnsi"/>
          <w:bCs/>
        </w:rPr>
        <w:t xml:space="preserve"> </w:t>
      </w:r>
      <w:r w:rsidRPr="005A1B7F">
        <w:rPr>
          <w:rFonts w:asciiTheme="minorHAnsi" w:hAnsiTheme="minorHAnsi" w:cstheme="minorHAnsi"/>
          <w:bCs/>
        </w:rPr>
        <w:t>neverejné. Porota bude pracovať v súlade s ustanoveniami § 117 Zákona NR SR</w:t>
      </w:r>
      <w:r>
        <w:rPr>
          <w:rFonts w:asciiTheme="minorHAnsi" w:hAnsiTheme="minorHAnsi" w:cstheme="minorHAnsi"/>
          <w:bCs/>
        </w:rPr>
        <w:t xml:space="preserve"> </w:t>
      </w:r>
      <w:r w:rsidRPr="005A1B7F">
        <w:rPr>
          <w:rFonts w:asciiTheme="minorHAnsi" w:hAnsiTheme="minorHAnsi" w:cstheme="minorHAnsi"/>
          <w:bCs/>
        </w:rPr>
        <w:t>č. 343/2015 Z. z. o verejnom obstarávaní pri zadávaní zákaziek s nízkymi hodnotami</w:t>
      </w:r>
      <w:r>
        <w:rPr>
          <w:rFonts w:asciiTheme="minorHAnsi" w:hAnsiTheme="minorHAnsi" w:cstheme="minorHAnsi"/>
          <w:bCs/>
        </w:rPr>
        <w:t xml:space="preserve"> </w:t>
      </w:r>
      <w:r w:rsidRPr="005A1B7F">
        <w:rPr>
          <w:rFonts w:asciiTheme="minorHAnsi" w:hAnsiTheme="minorHAnsi" w:cstheme="minorHAnsi"/>
          <w:bCs/>
        </w:rPr>
        <w:t>s využitím niektorých ustanovení § 119 až § 125 štvrtej časti „Súťaž návrhov“</w:t>
      </w:r>
      <w:r>
        <w:rPr>
          <w:rFonts w:asciiTheme="minorHAnsi" w:hAnsiTheme="minorHAnsi" w:cstheme="minorHAnsi"/>
          <w:bCs/>
        </w:rPr>
        <w:t xml:space="preserve"> </w:t>
      </w:r>
      <w:r w:rsidRPr="005A1B7F">
        <w:rPr>
          <w:rFonts w:asciiTheme="minorHAnsi" w:hAnsiTheme="minorHAnsi" w:cstheme="minorHAnsi"/>
          <w:bCs/>
        </w:rPr>
        <w:t>citovaného zákona, v súlade s ustanoveniami Vyhlášky Úradu pre verejné obstarávanie</w:t>
      </w:r>
      <w:r>
        <w:rPr>
          <w:rFonts w:asciiTheme="minorHAnsi" w:hAnsiTheme="minorHAnsi" w:cstheme="minorHAnsi"/>
          <w:bCs/>
        </w:rPr>
        <w:t xml:space="preserve"> </w:t>
      </w:r>
      <w:r w:rsidRPr="005A1B7F">
        <w:rPr>
          <w:rFonts w:asciiTheme="minorHAnsi" w:hAnsiTheme="minorHAnsi" w:cstheme="minorHAnsi"/>
          <w:bCs/>
        </w:rPr>
        <w:t>č. 157/2016 Z. z., Vyhlášky Úradu pre verejné obstarávanie č. 171/2019 Z. z</w:t>
      </w:r>
      <w:r>
        <w:rPr>
          <w:rFonts w:asciiTheme="minorHAnsi" w:hAnsiTheme="minorHAnsi" w:cstheme="minorHAnsi"/>
          <w:bCs/>
        </w:rPr>
        <w:t xml:space="preserve">. </w:t>
      </w:r>
      <w:r w:rsidRPr="005A1B7F">
        <w:rPr>
          <w:rFonts w:asciiTheme="minorHAnsi" w:hAnsiTheme="minorHAnsi" w:cstheme="minorHAnsi"/>
          <w:bCs/>
        </w:rPr>
        <w:t>Rozhodnutie</w:t>
      </w:r>
      <w:r>
        <w:rPr>
          <w:rFonts w:asciiTheme="minorHAnsi" w:hAnsiTheme="minorHAnsi" w:cstheme="minorHAnsi"/>
          <w:bCs/>
        </w:rPr>
        <w:t xml:space="preserve"> </w:t>
      </w:r>
      <w:r w:rsidRPr="005A1B7F">
        <w:rPr>
          <w:rFonts w:asciiTheme="minorHAnsi" w:hAnsiTheme="minorHAnsi" w:cstheme="minorHAnsi"/>
          <w:bCs/>
        </w:rPr>
        <w:t>poroty bude pre verejného obstarávateľa (vyhlasovateľa) záväzné.</w:t>
      </w:r>
    </w:p>
    <w:p w14:paraId="49ECB21D" w14:textId="77777777" w:rsidR="005A1B7F" w:rsidRDefault="005A1B7F" w:rsidP="005A1B7F">
      <w:pPr>
        <w:jc w:val="both"/>
        <w:rPr>
          <w:rFonts w:asciiTheme="minorHAnsi" w:hAnsiTheme="minorHAnsi" w:cstheme="minorHAnsi"/>
          <w:bCs/>
        </w:rPr>
      </w:pPr>
    </w:p>
    <w:p w14:paraId="7C1D42D4" w14:textId="25D4A9C4" w:rsidR="005A1B7F" w:rsidRPr="005A1B7F" w:rsidRDefault="005A1B7F" w:rsidP="005A1B7F">
      <w:pPr>
        <w:jc w:val="both"/>
        <w:rPr>
          <w:rFonts w:asciiTheme="minorHAnsi" w:hAnsiTheme="minorHAnsi" w:cstheme="minorHAnsi"/>
          <w:bCs/>
        </w:rPr>
      </w:pPr>
      <w:r w:rsidRPr="005A1B7F">
        <w:rPr>
          <w:rFonts w:asciiTheme="minorHAnsi" w:hAnsiTheme="minorHAnsi" w:cstheme="minorHAnsi"/>
          <w:bCs/>
        </w:rPr>
        <w:t xml:space="preserve">Všetky výdavky spojené s prípravou a predložením návrhu znáša účastník súťaže </w:t>
      </w:r>
      <w:r w:rsidR="006311E2">
        <w:rPr>
          <w:rFonts w:asciiTheme="minorHAnsi" w:hAnsiTheme="minorHAnsi" w:cstheme="minorHAnsi"/>
          <w:bCs/>
        </w:rPr>
        <w:t xml:space="preserve">návrhov </w:t>
      </w:r>
      <w:r w:rsidRPr="005A1B7F">
        <w:rPr>
          <w:rFonts w:asciiTheme="minorHAnsi" w:hAnsiTheme="minorHAnsi" w:cstheme="minorHAnsi"/>
          <w:bCs/>
        </w:rPr>
        <w:t>bez akéhokoľvek finančného nároku alebo iného nároku voči verejnému</w:t>
      </w:r>
      <w:r>
        <w:rPr>
          <w:rFonts w:asciiTheme="minorHAnsi" w:hAnsiTheme="minorHAnsi" w:cstheme="minorHAnsi"/>
          <w:bCs/>
        </w:rPr>
        <w:t xml:space="preserve"> </w:t>
      </w:r>
      <w:r w:rsidRPr="005A1B7F">
        <w:rPr>
          <w:rFonts w:asciiTheme="minorHAnsi" w:hAnsiTheme="minorHAnsi" w:cstheme="minorHAnsi"/>
          <w:bCs/>
        </w:rPr>
        <w:t>obstarávateľovi (vyhlasovateľovi) a to aj v prípade, že verejný obstarávateľ</w:t>
      </w:r>
      <w:r>
        <w:rPr>
          <w:rFonts w:asciiTheme="minorHAnsi" w:hAnsiTheme="minorHAnsi" w:cstheme="minorHAnsi"/>
          <w:bCs/>
        </w:rPr>
        <w:t xml:space="preserve"> </w:t>
      </w:r>
      <w:r w:rsidRPr="005A1B7F">
        <w:rPr>
          <w:rFonts w:asciiTheme="minorHAnsi" w:hAnsiTheme="minorHAnsi" w:cstheme="minorHAnsi"/>
          <w:bCs/>
        </w:rPr>
        <w:t>(vyhlasovateľ) neprijme ani jeden z predložených návrhov alebo zruší postup</w:t>
      </w:r>
      <w:r>
        <w:rPr>
          <w:rFonts w:asciiTheme="minorHAnsi" w:hAnsiTheme="minorHAnsi" w:cstheme="minorHAnsi"/>
          <w:bCs/>
        </w:rPr>
        <w:t xml:space="preserve"> </w:t>
      </w:r>
      <w:r w:rsidRPr="005A1B7F">
        <w:rPr>
          <w:rFonts w:asciiTheme="minorHAnsi" w:hAnsiTheme="minorHAnsi" w:cstheme="minorHAnsi"/>
          <w:bCs/>
        </w:rPr>
        <w:t>zadávania tejto zákazky.</w:t>
      </w:r>
    </w:p>
    <w:p w14:paraId="4D152C4F" w14:textId="77777777" w:rsidR="005A1B7F" w:rsidRDefault="005A1B7F" w:rsidP="005A1B7F">
      <w:pPr>
        <w:jc w:val="both"/>
        <w:rPr>
          <w:rFonts w:asciiTheme="minorHAnsi" w:hAnsiTheme="minorHAnsi" w:cstheme="minorHAnsi"/>
          <w:bCs/>
        </w:rPr>
      </w:pPr>
    </w:p>
    <w:p w14:paraId="3EF5AA0C" w14:textId="3EE775CE" w:rsidR="005A1B7F" w:rsidRDefault="008E4717" w:rsidP="005A1B7F">
      <w:pPr>
        <w:jc w:val="both"/>
        <w:rPr>
          <w:rFonts w:asciiTheme="minorHAnsi" w:hAnsiTheme="minorHAnsi" w:cstheme="minorHAnsi"/>
          <w:bCs/>
        </w:rPr>
      </w:pPr>
      <w:r>
        <w:rPr>
          <w:rFonts w:asciiTheme="minorHAnsi" w:hAnsiTheme="minorHAnsi" w:cstheme="minorHAnsi"/>
          <w:bCs/>
        </w:rPr>
        <w:t>Na</w:t>
      </w:r>
      <w:r w:rsidR="005A1B7F" w:rsidRPr="005A1B7F">
        <w:rPr>
          <w:rFonts w:asciiTheme="minorHAnsi" w:hAnsiTheme="minorHAnsi" w:cstheme="minorHAnsi"/>
          <w:bCs/>
        </w:rPr>
        <w:t xml:space="preserve"> verejného obstarávateľa (vyhlasovateľa)</w:t>
      </w:r>
      <w:r>
        <w:rPr>
          <w:rFonts w:asciiTheme="minorHAnsi" w:hAnsiTheme="minorHAnsi" w:cstheme="minorHAnsi"/>
          <w:bCs/>
        </w:rPr>
        <w:t xml:space="preserve"> neprechádza vlastnícke právo k predloženým návrhom</w:t>
      </w:r>
      <w:r w:rsidR="005A1B7F" w:rsidRPr="005A1B7F">
        <w:rPr>
          <w:rFonts w:asciiTheme="minorHAnsi" w:hAnsiTheme="minorHAnsi" w:cstheme="minorHAnsi"/>
          <w:bCs/>
        </w:rPr>
        <w:t>. Autori návrhov</w:t>
      </w:r>
      <w:r>
        <w:rPr>
          <w:rFonts w:asciiTheme="minorHAnsi" w:hAnsiTheme="minorHAnsi" w:cstheme="minorHAnsi"/>
          <w:bCs/>
        </w:rPr>
        <w:t xml:space="preserve"> však</w:t>
      </w:r>
      <w:r w:rsidR="005A1B7F" w:rsidRPr="005A1B7F">
        <w:rPr>
          <w:rFonts w:asciiTheme="minorHAnsi" w:hAnsiTheme="minorHAnsi" w:cstheme="minorHAnsi"/>
          <w:bCs/>
        </w:rPr>
        <w:t xml:space="preserve"> udeľujú verejnému obstarávateľovi (vyhlasovateľovi)</w:t>
      </w:r>
      <w:r w:rsidR="005A1B7F">
        <w:rPr>
          <w:rFonts w:asciiTheme="minorHAnsi" w:hAnsiTheme="minorHAnsi" w:cstheme="minorHAnsi"/>
          <w:bCs/>
        </w:rPr>
        <w:t xml:space="preserve"> </w:t>
      </w:r>
      <w:r w:rsidR="005A1B7F" w:rsidRPr="005A1B7F">
        <w:rPr>
          <w:rFonts w:asciiTheme="minorHAnsi" w:hAnsiTheme="minorHAnsi" w:cstheme="minorHAnsi"/>
          <w:bCs/>
        </w:rPr>
        <w:t>súhlas použiť ich autorské diela pre účely tejto súťaže. Použitie autorského diela pre</w:t>
      </w:r>
      <w:r w:rsidR="005A1B7F">
        <w:rPr>
          <w:rFonts w:asciiTheme="minorHAnsi" w:hAnsiTheme="minorHAnsi" w:cstheme="minorHAnsi"/>
          <w:bCs/>
        </w:rPr>
        <w:t xml:space="preserve"> </w:t>
      </w:r>
      <w:r w:rsidR="005A1B7F" w:rsidRPr="005A1B7F">
        <w:rPr>
          <w:rFonts w:asciiTheme="minorHAnsi" w:hAnsiTheme="minorHAnsi" w:cstheme="minorHAnsi"/>
          <w:bCs/>
        </w:rPr>
        <w:t>iné účely, ako je uvedené v týchto súťažných podmienkach, je viazané na výslovný</w:t>
      </w:r>
      <w:r w:rsidR="005A1B7F">
        <w:rPr>
          <w:rFonts w:asciiTheme="minorHAnsi" w:hAnsiTheme="minorHAnsi" w:cstheme="minorHAnsi"/>
          <w:bCs/>
        </w:rPr>
        <w:t xml:space="preserve"> </w:t>
      </w:r>
      <w:r w:rsidR="005A1B7F" w:rsidRPr="005A1B7F">
        <w:rPr>
          <w:rFonts w:asciiTheme="minorHAnsi" w:hAnsiTheme="minorHAnsi" w:cstheme="minorHAnsi"/>
          <w:bCs/>
        </w:rPr>
        <w:t>súhlas autorov.</w:t>
      </w:r>
    </w:p>
    <w:p w14:paraId="273C21B9" w14:textId="77777777" w:rsidR="005A1B7F" w:rsidRPr="005A1B7F" w:rsidRDefault="005A1B7F" w:rsidP="005A1B7F">
      <w:pPr>
        <w:jc w:val="both"/>
        <w:rPr>
          <w:rFonts w:asciiTheme="minorHAnsi" w:hAnsiTheme="minorHAnsi" w:cstheme="minorHAnsi"/>
          <w:bCs/>
        </w:rPr>
      </w:pPr>
    </w:p>
    <w:p w14:paraId="39ED65A0" w14:textId="2670736D" w:rsidR="005A1B7F" w:rsidRDefault="005A1B7F" w:rsidP="005A1B7F">
      <w:pPr>
        <w:jc w:val="both"/>
        <w:rPr>
          <w:rFonts w:asciiTheme="minorHAnsi" w:hAnsiTheme="minorHAnsi" w:cstheme="minorHAnsi"/>
          <w:bCs/>
        </w:rPr>
      </w:pPr>
      <w:r w:rsidRPr="005A1B7F">
        <w:rPr>
          <w:rFonts w:asciiTheme="minorHAnsi" w:hAnsiTheme="minorHAnsi" w:cstheme="minorHAnsi"/>
          <w:bCs/>
        </w:rPr>
        <w:t>Odovzdaním súťažných návrhov vyslovujú účastníci súhlas s</w:t>
      </w:r>
      <w:r>
        <w:rPr>
          <w:rFonts w:asciiTheme="minorHAnsi" w:hAnsiTheme="minorHAnsi" w:cstheme="minorHAnsi"/>
          <w:bCs/>
        </w:rPr>
        <w:t> </w:t>
      </w:r>
      <w:r w:rsidRPr="005A1B7F">
        <w:rPr>
          <w:rFonts w:asciiTheme="minorHAnsi" w:hAnsiTheme="minorHAnsi" w:cstheme="minorHAnsi"/>
          <w:bCs/>
        </w:rPr>
        <w:t>bezplatnou</w:t>
      </w:r>
      <w:r>
        <w:rPr>
          <w:rFonts w:asciiTheme="minorHAnsi" w:hAnsiTheme="minorHAnsi" w:cstheme="minorHAnsi"/>
          <w:bCs/>
        </w:rPr>
        <w:t xml:space="preserve"> </w:t>
      </w:r>
      <w:r w:rsidRPr="005A1B7F">
        <w:rPr>
          <w:rFonts w:asciiTheme="minorHAnsi" w:hAnsiTheme="minorHAnsi" w:cstheme="minorHAnsi"/>
          <w:bCs/>
        </w:rPr>
        <w:t xml:space="preserve">reprodukciou, </w:t>
      </w:r>
      <w:r w:rsidRPr="005A1B7F">
        <w:rPr>
          <w:rFonts w:asciiTheme="minorHAnsi" w:hAnsiTheme="minorHAnsi" w:cstheme="minorHAnsi"/>
          <w:bCs/>
        </w:rPr>
        <w:lastRenderedPageBreak/>
        <w:t>zverejnením a vystavením svojich súťažných návrhov v</w:t>
      </w:r>
      <w:r>
        <w:rPr>
          <w:rFonts w:asciiTheme="minorHAnsi" w:hAnsiTheme="minorHAnsi" w:cstheme="minorHAnsi"/>
          <w:bCs/>
        </w:rPr>
        <w:t> </w:t>
      </w:r>
      <w:r w:rsidRPr="005A1B7F">
        <w:rPr>
          <w:rFonts w:asciiTheme="minorHAnsi" w:hAnsiTheme="minorHAnsi" w:cstheme="minorHAnsi"/>
          <w:bCs/>
        </w:rPr>
        <w:t>rámci</w:t>
      </w:r>
      <w:r>
        <w:rPr>
          <w:rFonts w:asciiTheme="minorHAnsi" w:hAnsiTheme="minorHAnsi" w:cstheme="minorHAnsi"/>
          <w:bCs/>
        </w:rPr>
        <w:t xml:space="preserve"> </w:t>
      </w:r>
      <w:r w:rsidRPr="005A1B7F">
        <w:rPr>
          <w:rFonts w:asciiTheme="minorHAnsi" w:hAnsiTheme="minorHAnsi" w:cstheme="minorHAnsi"/>
          <w:bCs/>
        </w:rPr>
        <w:t>propagácie súťaže a jej výsledkov. Po oznámení o výsledku súťaže návrhov má</w:t>
      </w:r>
      <w:r>
        <w:rPr>
          <w:rFonts w:asciiTheme="minorHAnsi" w:hAnsiTheme="minorHAnsi" w:cstheme="minorHAnsi"/>
          <w:bCs/>
        </w:rPr>
        <w:t xml:space="preserve"> </w:t>
      </w:r>
      <w:r w:rsidRPr="005A1B7F">
        <w:rPr>
          <w:rFonts w:asciiTheme="minorHAnsi" w:hAnsiTheme="minorHAnsi" w:cstheme="minorHAnsi"/>
          <w:bCs/>
        </w:rPr>
        <w:t>účastník súťaže návrhov právo oznámiť vyhlasovateľovi, aby nezverejnil jeho dielo</w:t>
      </w:r>
      <w:r>
        <w:rPr>
          <w:rFonts w:asciiTheme="minorHAnsi" w:hAnsiTheme="minorHAnsi" w:cstheme="minorHAnsi"/>
          <w:bCs/>
        </w:rPr>
        <w:t xml:space="preserve"> a</w:t>
      </w:r>
      <w:r w:rsidRPr="005A1B7F">
        <w:rPr>
          <w:rFonts w:asciiTheme="minorHAnsi" w:hAnsiTheme="minorHAnsi" w:cstheme="minorHAnsi"/>
          <w:bCs/>
        </w:rPr>
        <w:t>lebo aby ho zverejnil anonymne. Toto právo si musí autor uplatniť písomne najneskôr</w:t>
      </w:r>
      <w:r>
        <w:rPr>
          <w:rFonts w:asciiTheme="minorHAnsi" w:hAnsiTheme="minorHAnsi" w:cstheme="minorHAnsi"/>
          <w:bCs/>
        </w:rPr>
        <w:t xml:space="preserve"> </w:t>
      </w:r>
      <w:r w:rsidRPr="005A1B7F">
        <w:rPr>
          <w:rFonts w:asciiTheme="minorHAnsi" w:hAnsiTheme="minorHAnsi" w:cstheme="minorHAnsi"/>
          <w:bCs/>
        </w:rPr>
        <w:t>do 5 kalendárnych dní od oznámen</w:t>
      </w:r>
      <w:r>
        <w:rPr>
          <w:rFonts w:asciiTheme="minorHAnsi" w:hAnsiTheme="minorHAnsi" w:cstheme="minorHAnsi"/>
          <w:bCs/>
        </w:rPr>
        <w:t>ia</w:t>
      </w:r>
      <w:r w:rsidRPr="005A1B7F">
        <w:rPr>
          <w:rFonts w:asciiTheme="minorHAnsi" w:hAnsiTheme="minorHAnsi" w:cstheme="minorHAnsi"/>
          <w:bCs/>
        </w:rPr>
        <w:t xml:space="preserve"> o výsledku súťaže.</w:t>
      </w:r>
    </w:p>
    <w:p w14:paraId="74333EA9" w14:textId="77777777" w:rsidR="005A1B7F" w:rsidRPr="005A1B7F" w:rsidRDefault="005A1B7F" w:rsidP="005A1B7F">
      <w:pPr>
        <w:jc w:val="both"/>
        <w:rPr>
          <w:rFonts w:asciiTheme="minorHAnsi" w:hAnsiTheme="minorHAnsi" w:cstheme="minorHAnsi"/>
          <w:bCs/>
        </w:rPr>
      </w:pPr>
    </w:p>
    <w:p w14:paraId="4A083B69" w14:textId="1D1A869C" w:rsidR="005A1B7F" w:rsidRDefault="00003583" w:rsidP="00003583">
      <w:pPr>
        <w:jc w:val="both"/>
        <w:rPr>
          <w:rFonts w:asciiTheme="minorHAnsi" w:hAnsiTheme="minorHAnsi" w:cstheme="minorHAnsi"/>
          <w:bCs/>
        </w:rPr>
      </w:pPr>
      <w:r>
        <w:rPr>
          <w:rFonts w:asciiTheme="minorHAnsi" w:hAnsiTheme="minorHAnsi" w:cstheme="minorHAnsi"/>
          <w:bCs/>
        </w:rPr>
        <w:t>Verejný obstarávateľ po vyhodnotení návrhov vyzve ú</w:t>
      </w:r>
      <w:r w:rsidR="005A1B7F" w:rsidRPr="005A1B7F">
        <w:rPr>
          <w:rFonts w:asciiTheme="minorHAnsi" w:hAnsiTheme="minorHAnsi" w:cstheme="minorHAnsi"/>
          <w:bCs/>
        </w:rPr>
        <w:t>spešn</w:t>
      </w:r>
      <w:r>
        <w:rPr>
          <w:rFonts w:asciiTheme="minorHAnsi" w:hAnsiTheme="minorHAnsi" w:cstheme="minorHAnsi"/>
          <w:bCs/>
        </w:rPr>
        <w:t>ého</w:t>
      </w:r>
      <w:r w:rsidR="005A1B7F" w:rsidRPr="005A1B7F">
        <w:rPr>
          <w:rFonts w:asciiTheme="minorHAnsi" w:hAnsiTheme="minorHAnsi" w:cstheme="minorHAnsi"/>
          <w:bCs/>
        </w:rPr>
        <w:t xml:space="preserve"> </w:t>
      </w:r>
      <w:r>
        <w:rPr>
          <w:rFonts w:asciiTheme="minorHAnsi" w:hAnsiTheme="minorHAnsi" w:cstheme="minorHAnsi"/>
          <w:bCs/>
        </w:rPr>
        <w:t>uchádzača</w:t>
      </w:r>
      <w:r w:rsidR="005A1B7F" w:rsidRPr="005A1B7F">
        <w:rPr>
          <w:rFonts w:asciiTheme="minorHAnsi" w:hAnsiTheme="minorHAnsi" w:cstheme="minorHAnsi"/>
          <w:bCs/>
        </w:rPr>
        <w:t xml:space="preserve"> na</w:t>
      </w:r>
      <w:r>
        <w:rPr>
          <w:rFonts w:asciiTheme="minorHAnsi" w:hAnsiTheme="minorHAnsi" w:cstheme="minorHAnsi"/>
          <w:bCs/>
        </w:rPr>
        <w:t xml:space="preserve"> uzavretie zmluvy o dielo</w:t>
      </w:r>
      <w:r w:rsidRPr="00003583">
        <w:t xml:space="preserve"> </w:t>
      </w:r>
      <w:r w:rsidRPr="00003583">
        <w:rPr>
          <w:rFonts w:asciiTheme="minorHAnsi" w:hAnsiTheme="minorHAnsi" w:cstheme="minorHAnsi"/>
          <w:bCs/>
        </w:rPr>
        <w:t xml:space="preserve">podľa § 536 a </w:t>
      </w:r>
      <w:proofErr w:type="spellStart"/>
      <w:r w:rsidRPr="00003583">
        <w:rPr>
          <w:rFonts w:asciiTheme="minorHAnsi" w:hAnsiTheme="minorHAnsi" w:cstheme="minorHAnsi"/>
          <w:bCs/>
        </w:rPr>
        <w:t>nasl</w:t>
      </w:r>
      <w:proofErr w:type="spellEnd"/>
      <w:r w:rsidRPr="00003583">
        <w:rPr>
          <w:rFonts w:asciiTheme="minorHAnsi" w:hAnsiTheme="minorHAnsi" w:cstheme="minorHAnsi"/>
          <w:bCs/>
        </w:rPr>
        <w:t>. zákona č. 513/1991 Zb. Obchodný zákonník v znení neskorších</w:t>
      </w:r>
      <w:r>
        <w:rPr>
          <w:rFonts w:asciiTheme="minorHAnsi" w:hAnsiTheme="minorHAnsi" w:cstheme="minorHAnsi"/>
          <w:bCs/>
        </w:rPr>
        <w:t xml:space="preserve"> </w:t>
      </w:r>
      <w:r w:rsidRPr="00003583">
        <w:rPr>
          <w:rFonts w:asciiTheme="minorHAnsi" w:hAnsiTheme="minorHAnsi" w:cstheme="minorHAnsi"/>
          <w:bCs/>
        </w:rPr>
        <w:t>predpisov</w:t>
      </w:r>
      <w:r>
        <w:rPr>
          <w:rFonts w:asciiTheme="minorHAnsi" w:hAnsiTheme="minorHAnsi" w:cstheme="minorHAnsi"/>
          <w:bCs/>
        </w:rPr>
        <w:t xml:space="preserve"> </w:t>
      </w:r>
      <w:r w:rsidRPr="00003583">
        <w:rPr>
          <w:rFonts w:asciiTheme="minorHAnsi" w:hAnsiTheme="minorHAnsi" w:cstheme="minorHAnsi"/>
          <w:bCs/>
        </w:rPr>
        <w:t>a</w:t>
      </w:r>
      <w:r>
        <w:rPr>
          <w:rFonts w:asciiTheme="minorHAnsi" w:hAnsiTheme="minorHAnsi" w:cstheme="minorHAnsi"/>
          <w:bCs/>
        </w:rPr>
        <w:t xml:space="preserve"> </w:t>
      </w:r>
      <w:r w:rsidRPr="00003583">
        <w:rPr>
          <w:rFonts w:asciiTheme="minorHAnsi" w:hAnsiTheme="minorHAnsi" w:cstheme="minorHAnsi"/>
          <w:bCs/>
        </w:rPr>
        <w:t>poskytnutí licencie</w:t>
      </w:r>
      <w:r>
        <w:rPr>
          <w:rFonts w:asciiTheme="minorHAnsi" w:hAnsiTheme="minorHAnsi" w:cstheme="minorHAnsi"/>
          <w:bCs/>
        </w:rPr>
        <w:t xml:space="preserve"> </w:t>
      </w:r>
      <w:r w:rsidRPr="00003583">
        <w:rPr>
          <w:rFonts w:asciiTheme="minorHAnsi" w:hAnsiTheme="minorHAnsi" w:cstheme="minorHAnsi"/>
          <w:bCs/>
        </w:rPr>
        <w:t>podľa § 65 zákona č. 185/2015 Z. z. Autorský zákon v znení neskorších predpisov</w:t>
      </w:r>
      <w:r>
        <w:rPr>
          <w:rFonts w:asciiTheme="minorHAnsi" w:hAnsiTheme="minorHAnsi" w:cstheme="minorHAnsi"/>
          <w:bCs/>
        </w:rPr>
        <w:t>, ktorej predmetom bude</w:t>
      </w:r>
      <w:r w:rsidR="005A1B7F" w:rsidRPr="005A1B7F">
        <w:rPr>
          <w:rFonts w:asciiTheme="minorHAnsi" w:hAnsiTheme="minorHAnsi" w:cstheme="minorHAnsi"/>
          <w:bCs/>
        </w:rPr>
        <w:t>:</w:t>
      </w:r>
    </w:p>
    <w:p w14:paraId="054E9E24" w14:textId="77777777" w:rsidR="0069308D" w:rsidRPr="005A1B7F" w:rsidRDefault="0069308D" w:rsidP="005A1B7F">
      <w:pPr>
        <w:jc w:val="both"/>
        <w:rPr>
          <w:rFonts w:asciiTheme="minorHAnsi" w:hAnsiTheme="minorHAnsi" w:cstheme="minorHAnsi"/>
          <w:bCs/>
        </w:rPr>
      </w:pPr>
    </w:p>
    <w:p w14:paraId="38DC0895" w14:textId="7349C2DF" w:rsidR="005A1B7F" w:rsidRPr="0069308D" w:rsidRDefault="0069308D" w:rsidP="0069308D">
      <w:pPr>
        <w:pStyle w:val="Odsekzoznamu"/>
        <w:numPr>
          <w:ilvl w:val="0"/>
          <w:numId w:val="23"/>
        </w:numPr>
        <w:jc w:val="both"/>
        <w:rPr>
          <w:rFonts w:asciiTheme="minorHAnsi" w:hAnsiTheme="minorHAnsi" w:cstheme="minorHAnsi"/>
          <w:b/>
        </w:rPr>
      </w:pPr>
      <w:r w:rsidRPr="0069308D">
        <w:rPr>
          <w:rFonts w:asciiTheme="minorHAnsi" w:hAnsiTheme="minorHAnsi" w:cstheme="minorHAnsi"/>
          <w:b/>
        </w:rPr>
        <w:t xml:space="preserve">Vypracovanie kompletného </w:t>
      </w:r>
      <w:r w:rsidR="008A636C">
        <w:rPr>
          <w:rFonts w:asciiTheme="minorHAnsi" w:hAnsiTheme="minorHAnsi" w:cstheme="minorHAnsi"/>
          <w:b/>
        </w:rPr>
        <w:t>Ideovo-dizajnového konceptu IDS BK</w:t>
      </w:r>
      <w:r w:rsidRPr="0069308D">
        <w:rPr>
          <w:rFonts w:asciiTheme="minorHAnsi" w:hAnsiTheme="minorHAnsi" w:cstheme="minorHAnsi"/>
          <w:b/>
        </w:rPr>
        <w:t xml:space="preserve"> podľa požiadaviek verejného obstarávateľa stanovených v súťažných podkladoch</w:t>
      </w:r>
      <w:r w:rsidR="00003583">
        <w:rPr>
          <w:rFonts w:asciiTheme="minorHAnsi" w:hAnsiTheme="minorHAnsi" w:cstheme="minorHAnsi"/>
          <w:b/>
        </w:rPr>
        <w:t xml:space="preserve"> a udelenie príslušnej licencie na používanie </w:t>
      </w:r>
      <w:r w:rsidR="008A636C">
        <w:rPr>
          <w:rFonts w:asciiTheme="minorHAnsi" w:hAnsiTheme="minorHAnsi" w:cstheme="minorHAnsi"/>
          <w:b/>
        </w:rPr>
        <w:t>tohto konceptu</w:t>
      </w:r>
      <w:r w:rsidR="00003583">
        <w:rPr>
          <w:rFonts w:asciiTheme="minorHAnsi" w:hAnsiTheme="minorHAnsi" w:cstheme="minorHAnsi"/>
          <w:b/>
        </w:rPr>
        <w:t xml:space="preserve"> </w:t>
      </w:r>
    </w:p>
    <w:p w14:paraId="53308577" w14:textId="077D0817" w:rsidR="00B31FDC" w:rsidRDefault="00B31FDC" w:rsidP="005A1B7F">
      <w:pPr>
        <w:jc w:val="both"/>
        <w:rPr>
          <w:rFonts w:asciiTheme="minorHAnsi" w:hAnsiTheme="minorHAnsi" w:cstheme="minorHAnsi"/>
          <w:bCs/>
        </w:rPr>
      </w:pPr>
    </w:p>
    <w:p w14:paraId="7EE3274E" w14:textId="725D8B32" w:rsidR="00B31FDC" w:rsidRPr="00D20450" w:rsidRDefault="00B31FDC" w:rsidP="00B31FDC">
      <w:pPr>
        <w:jc w:val="both"/>
        <w:rPr>
          <w:rFonts w:asciiTheme="minorHAnsi" w:hAnsiTheme="minorHAnsi" w:cstheme="minorHAnsi"/>
        </w:rPr>
      </w:pPr>
      <w:r w:rsidRPr="00D20450">
        <w:rPr>
          <w:rFonts w:asciiTheme="minorHAnsi" w:hAnsiTheme="minorHAnsi" w:cstheme="minorHAnsi"/>
        </w:rPr>
        <w:t>Z</w:t>
      </w:r>
      <w:r>
        <w:rPr>
          <w:rFonts w:asciiTheme="minorHAnsi" w:hAnsiTheme="minorHAnsi" w:cstheme="minorHAnsi"/>
        </w:rPr>
        <w:t> </w:t>
      </w:r>
      <w:r w:rsidRPr="00D20450">
        <w:rPr>
          <w:rFonts w:asciiTheme="minorHAnsi" w:hAnsiTheme="minorHAnsi" w:cstheme="minorHAnsi"/>
        </w:rPr>
        <w:t>t</w:t>
      </w:r>
      <w:r>
        <w:rPr>
          <w:rFonts w:asciiTheme="minorHAnsi" w:hAnsiTheme="minorHAnsi" w:cstheme="minorHAnsi"/>
        </w:rPr>
        <w:t>ejto súťaže návrhov</w:t>
      </w:r>
      <w:r w:rsidRPr="00D20450">
        <w:rPr>
          <w:rFonts w:asciiTheme="minorHAnsi" w:hAnsiTheme="minorHAnsi" w:cstheme="minorHAnsi"/>
        </w:rPr>
        <w:t xml:space="preserve"> a</w:t>
      </w:r>
      <w:r>
        <w:rPr>
          <w:rFonts w:asciiTheme="minorHAnsi" w:hAnsiTheme="minorHAnsi" w:cstheme="minorHAnsi"/>
        </w:rPr>
        <w:t xml:space="preserve"> prípadného </w:t>
      </w:r>
      <w:r w:rsidRPr="00D20450">
        <w:rPr>
          <w:rFonts w:asciiTheme="minorHAnsi" w:hAnsiTheme="minorHAnsi" w:cstheme="minorHAnsi"/>
        </w:rPr>
        <w:t xml:space="preserve">vyhodnotenia </w:t>
      </w:r>
      <w:r>
        <w:rPr>
          <w:rFonts w:asciiTheme="minorHAnsi" w:hAnsiTheme="minorHAnsi" w:cstheme="minorHAnsi"/>
        </w:rPr>
        <w:t>návrhov</w:t>
      </w:r>
      <w:r w:rsidRPr="00D20450">
        <w:rPr>
          <w:rFonts w:asciiTheme="minorHAnsi" w:hAnsiTheme="minorHAnsi" w:cstheme="minorHAnsi"/>
        </w:rPr>
        <w:t xml:space="preserve"> nevyplýva pre verejného obstarávateľa povinnosť uzatvoriť zmluvu alebo zadať objednávku žiadnemu uchádzačovi. Verejný obstarávateľ si vyhradzuje právo zrušiť neukončen</w:t>
      </w:r>
      <w:r>
        <w:rPr>
          <w:rFonts w:asciiTheme="minorHAnsi" w:hAnsiTheme="minorHAnsi" w:cstheme="minorHAnsi"/>
        </w:rPr>
        <w:t>ú</w:t>
      </w:r>
      <w:r w:rsidRPr="00D20450">
        <w:rPr>
          <w:rFonts w:asciiTheme="minorHAnsi" w:hAnsiTheme="minorHAnsi" w:cstheme="minorHAnsi"/>
        </w:rPr>
        <w:t xml:space="preserve"> </w:t>
      </w:r>
      <w:r>
        <w:rPr>
          <w:rFonts w:asciiTheme="minorHAnsi" w:hAnsiTheme="minorHAnsi" w:cstheme="minorHAnsi"/>
        </w:rPr>
        <w:t>súťaž návrhov</w:t>
      </w:r>
      <w:r w:rsidRPr="00D20450">
        <w:rPr>
          <w:rFonts w:asciiTheme="minorHAnsi" w:hAnsiTheme="minorHAnsi" w:cstheme="minorHAnsi"/>
        </w:rPr>
        <w:t xml:space="preserve"> resp. neuzatvoriť zmluvu/objednávku s úspešným uchádzačom aj v prípade, ak nastanú okolnosti, ktoré v čase </w:t>
      </w:r>
      <w:r>
        <w:rPr>
          <w:rFonts w:asciiTheme="minorHAnsi" w:hAnsiTheme="minorHAnsi" w:cstheme="minorHAnsi"/>
        </w:rPr>
        <w:t>zverejnenia výzvy</w:t>
      </w:r>
      <w:r w:rsidRPr="00D20450">
        <w:rPr>
          <w:rFonts w:asciiTheme="minorHAnsi" w:hAnsiTheme="minorHAnsi" w:cstheme="minorHAnsi"/>
        </w:rPr>
        <w:t xml:space="preserve"> nemohol predpokladať. Verejný obstarávateľ si vyhradzuje právo zmeniť rozsah požadovaných služieb, ak sa zmenia okolnosti, za ktorých bol</w:t>
      </w:r>
      <w:r>
        <w:rPr>
          <w:rFonts w:asciiTheme="minorHAnsi" w:hAnsiTheme="minorHAnsi" w:cstheme="minorHAnsi"/>
        </w:rPr>
        <w:t>a</w:t>
      </w:r>
      <w:r w:rsidRPr="00D20450">
        <w:rPr>
          <w:rFonts w:asciiTheme="minorHAnsi" w:hAnsiTheme="minorHAnsi" w:cstheme="minorHAnsi"/>
        </w:rPr>
        <w:t xml:space="preserve"> t</w:t>
      </w:r>
      <w:r>
        <w:rPr>
          <w:rFonts w:asciiTheme="minorHAnsi" w:hAnsiTheme="minorHAnsi" w:cstheme="minorHAnsi"/>
        </w:rPr>
        <w:t>áto</w:t>
      </w:r>
      <w:r w:rsidRPr="00D20450">
        <w:rPr>
          <w:rFonts w:asciiTheme="minorHAnsi" w:hAnsiTheme="minorHAnsi" w:cstheme="minorHAnsi"/>
        </w:rPr>
        <w:t xml:space="preserve"> </w:t>
      </w:r>
      <w:r>
        <w:rPr>
          <w:rFonts w:asciiTheme="minorHAnsi" w:hAnsiTheme="minorHAnsi" w:cstheme="minorHAnsi"/>
        </w:rPr>
        <w:t>súťaž návrhov</w:t>
      </w:r>
      <w:r w:rsidRPr="00D20450">
        <w:rPr>
          <w:rFonts w:asciiTheme="minorHAnsi" w:hAnsiTheme="minorHAnsi" w:cstheme="minorHAnsi"/>
        </w:rPr>
        <w:t xml:space="preserve"> uskutočnen</w:t>
      </w:r>
      <w:r>
        <w:rPr>
          <w:rFonts w:asciiTheme="minorHAnsi" w:hAnsiTheme="minorHAnsi" w:cstheme="minorHAnsi"/>
        </w:rPr>
        <w:t>á</w:t>
      </w:r>
      <w:r w:rsidRPr="00D20450">
        <w:rPr>
          <w:rFonts w:asciiTheme="minorHAnsi" w:hAnsiTheme="minorHAnsi" w:cstheme="minorHAnsi"/>
        </w:rPr>
        <w:t xml:space="preserve">. Uchádzač zaslaním </w:t>
      </w:r>
      <w:r>
        <w:rPr>
          <w:rFonts w:asciiTheme="minorHAnsi" w:hAnsiTheme="minorHAnsi" w:cstheme="minorHAnsi"/>
        </w:rPr>
        <w:t>návrhu</w:t>
      </w:r>
      <w:r w:rsidRPr="00D20450">
        <w:rPr>
          <w:rFonts w:asciiTheme="minorHAnsi" w:hAnsiTheme="minorHAnsi" w:cstheme="minorHAnsi"/>
        </w:rPr>
        <w:t xml:space="preserve"> bezvýhradne akceptuje všetky podmienky uvedené v tejto výzve. Uchádzač nemá právo uplatniť si u verejného obstarávateľa akékoľvek náklady, ktoré mu vznikli v súvislosti so zrušením </w:t>
      </w:r>
      <w:r>
        <w:rPr>
          <w:rFonts w:asciiTheme="minorHAnsi" w:hAnsiTheme="minorHAnsi" w:cstheme="minorHAnsi"/>
        </w:rPr>
        <w:t>súťaže návrhov</w:t>
      </w:r>
      <w:r w:rsidRPr="00D20450">
        <w:rPr>
          <w:rFonts w:asciiTheme="minorHAnsi" w:hAnsiTheme="minorHAnsi" w:cstheme="minorHAnsi"/>
        </w:rPr>
        <w:t xml:space="preserve">, zmenou podmienok </w:t>
      </w:r>
      <w:r>
        <w:rPr>
          <w:rFonts w:asciiTheme="minorHAnsi" w:hAnsiTheme="minorHAnsi" w:cstheme="minorHAnsi"/>
        </w:rPr>
        <w:t>súťaže návrhov</w:t>
      </w:r>
      <w:r w:rsidRPr="00D20450">
        <w:rPr>
          <w:rFonts w:asciiTheme="minorHAnsi" w:hAnsiTheme="minorHAnsi" w:cstheme="minorHAnsi"/>
        </w:rPr>
        <w:t xml:space="preserve"> alebo akýmkoľvek rozhodnutím verejného obstarávateľa. Uchádzač môže predložiť </w:t>
      </w:r>
      <w:r w:rsidR="00D879DB">
        <w:rPr>
          <w:rFonts w:asciiTheme="minorHAnsi" w:hAnsiTheme="minorHAnsi" w:cstheme="minorHAnsi"/>
        </w:rPr>
        <w:t>neobmedzený počet</w:t>
      </w:r>
      <w:r>
        <w:rPr>
          <w:rFonts w:asciiTheme="minorHAnsi" w:hAnsiTheme="minorHAnsi" w:cstheme="minorHAnsi"/>
        </w:rPr>
        <w:t xml:space="preserve"> návrh</w:t>
      </w:r>
      <w:r w:rsidR="00D879DB">
        <w:rPr>
          <w:rFonts w:asciiTheme="minorHAnsi" w:hAnsiTheme="minorHAnsi" w:cstheme="minorHAnsi"/>
        </w:rPr>
        <w:t>ov, avšak</w:t>
      </w:r>
      <w:r w:rsidRPr="00D20450">
        <w:rPr>
          <w:rFonts w:asciiTheme="minorHAnsi" w:hAnsiTheme="minorHAnsi" w:cstheme="minorHAnsi"/>
        </w:rPr>
        <w:t xml:space="preserve"> predložen</w:t>
      </w:r>
      <w:r w:rsidR="00D879DB">
        <w:rPr>
          <w:rFonts w:asciiTheme="minorHAnsi" w:hAnsiTheme="minorHAnsi" w:cstheme="minorHAnsi"/>
        </w:rPr>
        <w:t>é</w:t>
      </w:r>
      <w:r w:rsidRPr="00D20450">
        <w:rPr>
          <w:rFonts w:asciiTheme="minorHAnsi" w:hAnsiTheme="minorHAnsi" w:cstheme="minorHAnsi"/>
        </w:rPr>
        <w:t xml:space="preserve"> </w:t>
      </w:r>
      <w:r>
        <w:rPr>
          <w:rFonts w:asciiTheme="minorHAnsi" w:hAnsiTheme="minorHAnsi" w:cstheme="minorHAnsi"/>
        </w:rPr>
        <w:t>návr</w:t>
      </w:r>
      <w:r w:rsidR="00D879DB">
        <w:rPr>
          <w:rFonts w:asciiTheme="minorHAnsi" w:hAnsiTheme="minorHAnsi" w:cstheme="minorHAnsi"/>
        </w:rPr>
        <w:t>hy môže</w:t>
      </w:r>
      <w:r w:rsidRPr="00D20450">
        <w:rPr>
          <w:rFonts w:asciiTheme="minorHAnsi" w:hAnsiTheme="minorHAnsi" w:cstheme="minorHAnsi"/>
        </w:rPr>
        <w:t xml:space="preserve"> dodatočne meniť, alebo dopĺňať len v lehote na predkladanie </w:t>
      </w:r>
      <w:r>
        <w:rPr>
          <w:rFonts w:asciiTheme="minorHAnsi" w:hAnsiTheme="minorHAnsi" w:cstheme="minorHAnsi"/>
        </w:rPr>
        <w:t>návrhov</w:t>
      </w:r>
      <w:r w:rsidRPr="00D20450">
        <w:rPr>
          <w:rFonts w:asciiTheme="minorHAnsi" w:hAnsiTheme="minorHAnsi" w:cstheme="minorHAnsi"/>
        </w:rPr>
        <w:t xml:space="preserve">. Doplnenie alebo zmenu </w:t>
      </w:r>
      <w:r>
        <w:rPr>
          <w:rFonts w:asciiTheme="minorHAnsi" w:hAnsiTheme="minorHAnsi" w:cstheme="minorHAnsi"/>
        </w:rPr>
        <w:t>návrhu</w:t>
      </w:r>
      <w:r w:rsidRPr="00D20450">
        <w:rPr>
          <w:rFonts w:asciiTheme="minorHAnsi" w:hAnsiTheme="minorHAnsi" w:cstheme="minorHAnsi"/>
        </w:rPr>
        <w:t xml:space="preserve"> je možné vykonať vrátením pôvodn</w:t>
      </w:r>
      <w:r>
        <w:rPr>
          <w:rFonts w:asciiTheme="minorHAnsi" w:hAnsiTheme="minorHAnsi" w:cstheme="minorHAnsi"/>
        </w:rPr>
        <w:t>ého návrhu</w:t>
      </w:r>
      <w:r w:rsidRPr="00D20450">
        <w:rPr>
          <w:rFonts w:asciiTheme="minorHAnsi" w:hAnsiTheme="minorHAnsi" w:cstheme="minorHAnsi"/>
        </w:rPr>
        <w:t xml:space="preserve"> na základe písomnej žiadosti uchádzača, zaslanej prostredníctvom poštovej zásielky alebo doručenej osobne uchádzačom alebo splnomocnenou osobou uchádzača na korešpondenčnú adresu verejného obstarávateľa a doručením nov</w:t>
      </w:r>
      <w:r>
        <w:rPr>
          <w:rFonts w:asciiTheme="minorHAnsi" w:hAnsiTheme="minorHAnsi" w:cstheme="minorHAnsi"/>
        </w:rPr>
        <w:t>ého návrhu</w:t>
      </w:r>
      <w:r w:rsidRPr="00D20450">
        <w:rPr>
          <w:rFonts w:asciiTheme="minorHAnsi" w:hAnsiTheme="minorHAnsi" w:cstheme="minorHAnsi"/>
        </w:rPr>
        <w:t xml:space="preserve"> na adresu verejného obstarávateľa v lehote na predkladanie </w:t>
      </w:r>
      <w:r>
        <w:rPr>
          <w:rFonts w:asciiTheme="minorHAnsi" w:hAnsiTheme="minorHAnsi" w:cstheme="minorHAnsi"/>
        </w:rPr>
        <w:t>návrhov</w:t>
      </w:r>
      <w:r w:rsidRPr="00D20450">
        <w:rPr>
          <w:rFonts w:asciiTheme="minorHAnsi" w:hAnsiTheme="minorHAnsi" w:cstheme="minorHAnsi"/>
        </w:rPr>
        <w:t xml:space="preserve">. Oznámenie o výsledku súťaže zašle verejný obstarávateľ uchádzačom, ktorí riadne predložili svoje </w:t>
      </w:r>
      <w:r>
        <w:rPr>
          <w:rFonts w:asciiTheme="minorHAnsi" w:hAnsiTheme="minorHAnsi" w:cstheme="minorHAnsi"/>
        </w:rPr>
        <w:t>návrhy</w:t>
      </w:r>
      <w:r w:rsidR="0069308D">
        <w:rPr>
          <w:rFonts w:asciiTheme="minorHAnsi" w:hAnsiTheme="minorHAnsi" w:cstheme="minorHAnsi"/>
        </w:rPr>
        <w:t xml:space="preserve"> do 30 dní po ukončení súťaže</w:t>
      </w:r>
      <w:r w:rsidRPr="00D20450">
        <w:rPr>
          <w:rFonts w:asciiTheme="minorHAnsi" w:hAnsiTheme="minorHAnsi" w:cstheme="minorHAnsi"/>
        </w:rPr>
        <w:t>. Verejný obstarávateľ nebude počas t</w:t>
      </w:r>
      <w:r w:rsidR="0069308D">
        <w:rPr>
          <w:rFonts w:asciiTheme="minorHAnsi" w:hAnsiTheme="minorHAnsi" w:cstheme="minorHAnsi"/>
        </w:rPr>
        <w:t>ejto súťaže</w:t>
      </w:r>
      <w:r w:rsidRPr="00D20450">
        <w:rPr>
          <w:rFonts w:asciiTheme="minorHAnsi" w:hAnsiTheme="minorHAnsi" w:cstheme="minorHAnsi"/>
        </w:rPr>
        <w:t xml:space="preserve"> poskytovať alebo zverejňovať informácie o obsahu </w:t>
      </w:r>
      <w:r w:rsidR="0069308D">
        <w:rPr>
          <w:rFonts w:asciiTheme="minorHAnsi" w:hAnsiTheme="minorHAnsi" w:cstheme="minorHAnsi"/>
        </w:rPr>
        <w:t>návrhov</w:t>
      </w:r>
      <w:r w:rsidRPr="00D20450">
        <w:rPr>
          <w:rFonts w:asciiTheme="minorHAnsi" w:hAnsiTheme="minorHAnsi" w:cstheme="minorHAnsi"/>
        </w:rPr>
        <w:t xml:space="preserve"> ani uchádzačom, ani žiadnym tretím osobám až do vyhodnotenia </w:t>
      </w:r>
      <w:r w:rsidR="0069308D">
        <w:rPr>
          <w:rFonts w:asciiTheme="minorHAnsi" w:hAnsiTheme="minorHAnsi" w:cstheme="minorHAnsi"/>
        </w:rPr>
        <w:t>súťaže</w:t>
      </w:r>
      <w:r w:rsidRPr="00D20450">
        <w:rPr>
          <w:rFonts w:asciiTheme="minorHAnsi" w:hAnsiTheme="minorHAnsi" w:cstheme="minorHAnsi"/>
        </w:rPr>
        <w:t xml:space="preserve">. </w:t>
      </w:r>
      <w:r w:rsidR="00D879DB">
        <w:rPr>
          <w:rFonts w:asciiTheme="minorHAnsi" w:hAnsiTheme="minorHAnsi" w:cstheme="minorHAnsi"/>
        </w:rPr>
        <w:t xml:space="preserve">V rámci vyhodnotenia budú uchádzači, ktorí splnili podmienky účasti stanovené verejným obstarávateľom informovaní o celkovom počte bodov udelených jednotlivým uchádzačom a o konečnom poradí uchádzačov. </w:t>
      </w:r>
      <w:r w:rsidRPr="00D20450">
        <w:rPr>
          <w:rFonts w:asciiTheme="minorHAnsi" w:hAnsiTheme="minorHAnsi" w:cstheme="minorHAnsi"/>
        </w:rPr>
        <w:t>Informácie, ktoré uchádzač v </w:t>
      </w:r>
      <w:r w:rsidR="0069308D">
        <w:rPr>
          <w:rFonts w:asciiTheme="minorHAnsi" w:hAnsiTheme="minorHAnsi" w:cstheme="minorHAnsi"/>
        </w:rPr>
        <w:t>návrhu</w:t>
      </w:r>
      <w:r w:rsidRPr="00D20450">
        <w:rPr>
          <w:rFonts w:asciiTheme="minorHAnsi" w:hAnsiTheme="minorHAnsi" w:cstheme="minorHAnsi"/>
        </w:rPr>
        <w:t xml:space="preserve"> označí za dôverné nebudú zverejnené alebo inak použité bez predchádzajúceho súhlasu uchádzača. Verejný obstarávateľ sa zaväzuje, že osobné údaje poskytnuté uchádzačom budú spracovávané a chránené podľa Nariadenia Európskeho parlamentu a radu (EÚ) 2016/679 z 27. apríla o ochrane fyzických osôb pri spracúvaní osobných údajov a o voľnom pohybe takýchto údajov, ktorým sa zrušuje smernica 95/46/ES (všeobecné nariadenie o ochrane údajov) a podľa zákona </w:t>
      </w:r>
      <w:r w:rsidRPr="00D20450">
        <w:rPr>
          <w:rFonts w:asciiTheme="minorHAnsi" w:hAnsiTheme="minorHAnsi" w:cstheme="minorHAnsi"/>
        </w:rPr>
        <w:lastRenderedPageBreak/>
        <w:t xml:space="preserve">č. 18/2018 Z. z o ochrane osobných údajov a o zmene a doplnení niektorých zákonov v platnom znení. </w:t>
      </w:r>
    </w:p>
    <w:p w14:paraId="6B67D1A5" w14:textId="77777777" w:rsidR="00B31FDC" w:rsidRPr="00D20450" w:rsidRDefault="00B31FDC" w:rsidP="00B31FDC">
      <w:pPr>
        <w:jc w:val="both"/>
        <w:rPr>
          <w:rFonts w:asciiTheme="minorHAnsi" w:hAnsiTheme="minorHAnsi" w:cstheme="minorHAnsi"/>
        </w:rPr>
      </w:pPr>
    </w:p>
    <w:p w14:paraId="62AC165F" w14:textId="08E29FF4" w:rsidR="00B31FDC" w:rsidRPr="00347486" w:rsidRDefault="00B31FDC" w:rsidP="00B31FDC">
      <w:pPr>
        <w:jc w:val="both"/>
        <w:rPr>
          <w:rFonts w:asciiTheme="minorHAnsi" w:hAnsiTheme="minorHAnsi" w:cstheme="minorHAnsi"/>
          <w:bCs/>
        </w:rPr>
      </w:pPr>
      <w:r w:rsidRPr="00D20450">
        <w:rPr>
          <w:rFonts w:asciiTheme="minorHAnsi" w:hAnsiTheme="minorHAnsi" w:cstheme="minorHAnsi"/>
        </w:rPr>
        <w:t>Verejný obstarávateľ zároveň upozorňuje uchádzačov na skutočnosť, že v súlade s § 11 zákona č. 343/2015 Z. z. o verejnom obstarávaní a o zmene a doplnení niektorých zákonov v znení neskorších predpisov nesmie uzatvoriť zmluvu/objednávku s uchádzačom, alebo s uchádzačmi, ktorí majú povinnosť zapisovať sa do registra partnerov verejného sektora a nie sú zapísaní v tomto registri alebo ktorých subdodávatelia podľa osobitného predpisu, ktorí majú povinnosť zapisovať sa do tohto registra a nie sú v tomto registri zapísaní v súlade s príslušnými ustanoveniami zákona č. 315/2016 Z. z.  o registri partnerov verejného sektora a o zmene a doplnení niektorých zákonov.</w:t>
      </w:r>
    </w:p>
    <w:p w14:paraId="3D5EC371" w14:textId="777CA38F" w:rsidR="00916688" w:rsidRDefault="00916688" w:rsidP="00EB5E1A">
      <w:pPr>
        <w:jc w:val="both"/>
        <w:rPr>
          <w:rFonts w:asciiTheme="minorHAnsi" w:hAnsiTheme="minorHAnsi" w:cstheme="minorHAnsi"/>
          <w:b/>
        </w:rPr>
      </w:pPr>
    </w:p>
    <w:p w14:paraId="5F471F05" w14:textId="6EDC6B88" w:rsidR="00EB5E1A" w:rsidRPr="00D20450" w:rsidRDefault="00EB5E1A" w:rsidP="00EB5E1A">
      <w:pPr>
        <w:jc w:val="both"/>
        <w:rPr>
          <w:rFonts w:asciiTheme="minorHAnsi" w:hAnsiTheme="minorHAnsi" w:cstheme="minorHAnsi"/>
          <w:b/>
        </w:rPr>
      </w:pPr>
      <w:r w:rsidRPr="00D20450">
        <w:rPr>
          <w:rFonts w:asciiTheme="minorHAnsi" w:hAnsiTheme="minorHAnsi" w:cstheme="minorHAnsi"/>
          <w:b/>
        </w:rPr>
        <w:t xml:space="preserve">Obsah </w:t>
      </w:r>
      <w:r w:rsidR="00EE2D5F">
        <w:rPr>
          <w:rFonts w:asciiTheme="minorHAnsi" w:hAnsiTheme="minorHAnsi" w:cstheme="minorHAnsi"/>
          <w:b/>
        </w:rPr>
        <w:t>návrhu</w:t>
      </w:r>
      <w:r w:rsidRPr="00D20450">
        <w:rPr>
          <w:rFonts w:asciiTheme="minorHAnsi" w:hAnsiTheme="minorHAnsi" w:cstheme="minorHAnsi"/>
          <w:b/>
        </w:rPr>
        <w:t>:</w:t>
      </w:r>
    </w:p>
    <w:p w14:paraId="467DF109" w14:textId="77777777" w:rsidR="00EB5E1A" w:rsidRPr="00D20450" w:rsidRDefault="00EB5E1A" w:rsidP="00EB5E1A">
      <w:pPr>
        <w:numPr>
          <w:ilvl w:val="0"/>
          <w:numId w:val="3"/>
        </w:numPr>
        <w:jc w:val="both"/>
        <w:rPr>
          <w:rFonts w:asciiTheme="minorHAnsi" w:hAnsiTheme="minorHAnsi" w:cstheme="minorHAnsi"/>
        </w:rPr>
      </w:pPr>
      <w:r w:rsidRPr="00D20450">
        <w:rPr>
          <w:rFonts w:asciiTheme="minorHAnsi" w:hAnsiTheme="minorHAnsi" w:cstheme="minorHAnsi"/>
        </w:rPr>
        <w:t>Príloha č. 1 – Čestné vyhlásenie o splnení podmienok účasti, týkajúcich sa osobného postavenia uchádzača</w:t>
      </w:r>
    </w:p>
    <w:p w14:paraId="2EB7570B" w14:textId="0713C058" w:rsidR="00EB5E1A" w:rsidRPr="00D20450" w:rsidRDefault="00EB5E1A" w:rsidP="00EB5E1A">
      <w:pPr>
        <w:pStyle w:val="Odsekzoznamu"/>
        <w:numPr>
          <w:ilvl w:val="0"/>
          <w:numId w:val="3"/>
        </w:numPr>
        <w:jc w:val="both"/>
        <w:rPr>
          <w:rFonts w:asciiTheme="minorHAnsi" w:hAnsiTheme="minorHAnsi" w:cstheme="minorHAnsi"/>
        </w:rPr>
      </w:pPr>
      <w:r w:rsidRPr="00D20450">
        <w:rPr>
          <w:rFonts w:asciiTheme="minorHAnsi" w:hAnsiTheme="minorHAnsi" w:cstheme="minorHAnsi"/>
        </w:rPr>
        <w:t xml:space="preserve">Príloha č. </w:t>
      </w:r>
      <w:r w:rsidR="00B44E28">
        <w:rPr>
          <w:rFonts w:asciiTheme="minorHAnsi" w:hAnsiTheme="minorHAnsi" w:cstheme="minorHAnsi"/>
        </w:rPr>
        <w:t>2</w:t>
      </w:r>
      <w:r w:rsidRPr="00D20450">
        <w:rPr>
          <w:rFonts w:asciiTheme="minorHAnsi" w:hAnsiTheme="minorHAnsi" w:cstheme="minorHAnsi"/>
        </w:rPr>
        <w:t xml:space="preserve"> – Čestné vyhlásenie k podmienkam súťaže</w:t>
      </w:r>
    </w:p>
    <w:p w14:paraId="4A930209" w14:textId="2D316CD5" w:rsidR="00EB5E1A" w:rsidRPr="00D20450" w:rsidRDefault="00EB5E1A" w:rsidP="00EB5E1A">
      <w:pPr>
        <w:pStyle w:val="Odsekzoznamu"/>
        <w:numPr>
          <w:ilvl w:val="0"/>
          <w:numId w:val="3"/>
        </w:numPr>
        <w:jc w:val="both"/>
        <w:rPr>
          <w:rFonts w:asciiTheme="minorHAnsi" w:hAnsiTheme="minorHAnsi" w:cstheme="minorHAnsi"/>
        </w:rPr>
      </w:pPr>
      <w:r w:rsidRPr="00D20450">
        <w:rPr>
          <w:rFonts w:asciiTheme="minorHAnsi" w:hAnsiTheme="minorHAnsi" w:cstheme="minorHAnsi"/>
        </w:rPr>
        <w:t xml:space="preserve">Príloha č. </w:t>
      </w:r>
      <w:r w:rsidR="00B44E28">
        <w:rPr>
          <w:rFonts w:asciiTheme="minorHAnsi" w:hAnsiTheme="minorHAnsi" w:cstheme="minorHAnsi"/>
        </w:rPr>
        <w:t>3</w:t>
      </w:r>
      <w:r w:rsidRPr="00D20450">
        <w:rPr>
          <w:rFonts w:asciiTheme="minorHAnsi" w:hAnsiTheme="minorHAnsi" w:cstheme="minorHAnsi"/>
        </w:rPr>
        <w:t xml:space="preserve"> – Čestné vyhlásenie uchádzača (osobné údaje)</w:t>
      </w:r>
    </w:p>
    <w:p w14:paraId="04C1E03A" w14:textId="3A020CC5" w:rsidR="00EB5E1A" w:rsidRDefault="00EB5E1A" w:rsidP="00EB5E1A">
      <w:pPr>
        <w:pStyle w:val="Odsekzoznamu"/>
        <w:numPr>
          <w:ilvl w:val="0"/>
          <w:numId w:val="3"/>
        </w:numPr>
        <w:jc w:val="both"/>
        <w:rPr>
          <w:rFonts w:asciiTheme="minorHAnsi" w:hAnsiTheme="minorHAnsi" w:cstheme="minorHAnsi"/>
        </w:rPr>
      </w:pPr>
      <w:r w:rsidRPr="00D20450">
        <w:rPr>
          <w:rFonts w:asciiTheme="minorHAnsi" w:hAnsiTheme="minorHAnsi" w:cstheme="minorHAnsi"/>
        </w:rPr>
        <w:t xml:space="preserve">Príloha č. </w:t>
      </w:r>
      <w:r w:rsidR="00B44E28">
        <w:rPr>
          <w:rFonts w:asciiTheme="minorHAnsi" w:hAnsiTheme="minorHAnsi" w:cstheme="minorHAnsi"/>
        </w:rPr>
        <w:t>4</w:t>
      </w:r>
      <w:r w:rsidRPr="00D20450">
        <w:rPr>
          <w:rFonts w:asciiTheme="minorHAnsi" w:hAnsiTheme="minorHAnsi" w:cstheme="minorHAnsi"/>
        </w:rPr>
        <w:t xml:space="preserve"> – Čestné vyhlásenie o vytvorení skupiny uchádzačov (fakultatívne)</w:t>
      </w:r>
    </w:p>
    <w:p w14:paraId="1FC27FD2" w14:textId="77777777" w:rsidR="00EB5E1A" w:rsidRPr="00D810AC" w:rsidRDefault="00B44E28" w:rsidP="00EB5E1A">
      <w:pPr>
        <w:pStyle w:val="Odsekzoznamu"/>
        <w:numPr>
          <w:ilvl w:val="0"/>
          <w:numId w:val="3"/>
        </w:numPr>
        <w:jc w:val="both"/>
        <w:rPr>
          <w:rFonts w:asciiTheme="minorHAnsi" w:hAnsiTheme="minorHAnsi" w:cstheme="minorHAnsi"/>
        </w:rPr>
      </w:pPr>
      <w:r w:rsidRPr="00D20450">
        <w:rPr>
          <w:rFonts w:asciiTheme="minorHAnsi" w:hAnsiTheme="minorHAnsi" w:cstheme="minorHAnsi"/>
        </w:rPr>
        <w:t xml:space="preserve">Príloha č. </w:t>
      </w:r>
      <w:r>
        <w:rPr>
          <w:rFonts w:asciiTheme="minorHAnsi" w:hAnsiTheme="minorHAnsi" w:cstheme="minorHAnsi"/>
        </w:rPr>
        <w:t>5</w:t>
      </w:r>
      <w:r w:rsidRPr="00B44E28">
        <w:rPr>
          <w:rFonts w:asciiTheme="minorHAnsi" w:hAnsiTheme="minorHAnsi" w:cstheme="minorHAnsi"/>
        </w:rPr>
        <w:t xml:space="preserve"> – Opis predmetu zákazky</w:t>
      </w:r>
    </w:p>
    <w:p w14:paraId="7147D00C" w14:textId="77777777" w:rsidR="00D810AC" w:rsidRDefault="00D810AC" w:rsidP="00EB5E1A">
      <w:pPr>
        <w:jc w:val="both"/>
        <w:rPr>
          <w:rFonts w:asciiTheme="minorHAnsi" w:hAnsiTheme="minorHAnsi" w:cstheme="minorHAnsi"/>
        </w:rPr>
      </w:pPr>
      <w:bookmarkStart w:id="0" w:name="_Hlk1744161"/>
    </w:p>
    <w:p w14:paraId="11A3AE20" w14:textId="77777777" w:rsidR="001C56C8" w:rsidRDefault="001C56C8" w:rsidP="00EB5E1A">
      <w:pPr>
        <w:jc w:val="both"/>
        <w:rPr>
          <w:rFonts w:asciiTheme="minorHAnsi" w:hAnsiTheme="minorHAnsi" w:cstheme="minorHAnsi"/>
        </w:rPr>
      </w:pPr>
    </w:p>
    <w:p w14:paraId="03AE6E04" w14:textId="78F0705C" w:rsidR="00EB5E1A" w:rsidRPr="00D20450" w:rsidRDefault="00EB5E1A" w:rsidP="00EB5E1A">
      <w:pPr>
        <w:jc w:val="both"/>
        <w:rPr>
          <w:rFonts w:asciiTheme="minorHAnsi" w:hAnsiTheme="minorHAnsi" w:cstheme="minorHAnsi"/>
        </w:rPr>
      </w:pPr>
      <w:r w:rsidRPr="00D20450">
        <w:rPr>
          <w:rFonts w:asciiTheme="minorHAnsi" w:hAnsiTheme="minorHAnsi" w:cstheme="minorHAnsi"/>
        </w:rPr>
        <w:t>V Bratislave, dňa</w:t>
      </w:r>
      <w:r w:rsidR="00445987">
        <w:rPr>
          <w:rFonts w:asciiTheme="minorHAnsi" w:hAnsiTheme="minorHAnsi" w:cstheme="minorHAnsi"/>
        </w:rPr>
        <w:t xml:space="preserve"> 18</w:t>
      </w:r>
      <w:r w:rsidRPr="001D4970">
        <w:rPr>
          <w:rFonts w:asciiTheme="minorHAnsi" w:hAnsiTheme="minorHAnsi" w:cstheme="minorHAnsi"/>
        </w:rPr>
        <w:t>.</w:t>
      </w:r>
      <w:r w:rsidR="0003088F" w:rsidRPr="001D4970">
        <w:rPr>
          <w:rFonts w:asciiTheme="minorHAnsi" w:hAnsiTheme="minorHAnsi" w:cstheme="minorHAnsi"/>
        </w:rPr>
        <w:t>0</w:t>
      </w:r>
      <w:r w:rsidR="00F217A9" w:rsidRPr="001D4970">
        <w:rPr>
          <w:rFonts w:asciiTheme="minorHAnsi" w:hAnsiTheme="minorHAnsi" w:cstheme="minorHAnsi"/>
        </w:rPr>
        <w:t>5</w:t>
      </w:r>
      <w:r w:rsidRPr="001D4970">
        <w:rPr>
          <w:rFonts w:asciiTheme="minorHAnsi" w:hAnsiTheme="minorHAnsi" w:cstheme="minorHAnsi"/>
        </w:rPr>
        <w:t>.20</w:t>
      </w:r>
      <w:r w:rsidR="00DB1863" w:rsidRPr="001D4970">
        <w:rPr>
          <w:rFonts w:asciiTheme="minorHAnsi" w:hAnsiTheme="minorHAnsi" w:cstheme="minorHAnsi"/>
        </w:rPr>
        <w:t>2</w:t>
      </w:r>
      <w:r w:rsidR="0003088F" w:rsidRPr="001D4970">
        <w:rPr>
          <w:rFonts w:asciiTheme="minorHAnsi" w:hAnsiTheme="minorHAnsi" w:cstheme="minorHAnsi"/>
        </w:rPr>
        <w:t>1</w:t>
      </w:r>
      <w:r w:rsidRPr="00D20450">
        <w:rPr>
          <w:rFonts w:asciiTheme="minorHAnsi" w:hAnsiTheme="minorHAnsi" w:cstheme="minorHAnsi"/>
        </w:rPr>
        <w:tab/>
      </w:r>
      <w:r w:rsidRPr="00D20450">
        <w:rPr>
          <w:rFonts w:asciiTheme="minorHAnsi" w:hAnsiTheme="minorHAnsi" w:cstheme="minorHAnsi"/>
        </w:rPr>
        <w:tab/>
      </w:r>
      <w:r w:rsidRPr="00D20450">
        <w:rPr>
          <w:rFonts w:asciiTheme="minorHAnsi" w:hAnsiTheme="minorHAnsi" w:cstheme="minorHAnsi"/>
        </w:rPr>
        <w:tab/>
        <w:t>......................................................</w:t>
      </w:r>
    </w:p>
    <w:p w14:paraId="55BF3C72" w14:textId="7C8F51B0" w:rsidR="00EB5E1A" w:rsidRPr="00D20450" w:rsidRDefault="00EB5E1A" w:rsidP="00EB5E1A">
      <w:pPr>
        <w:jc w:val="both"/>
        <w:rPr>
          <w:rFonts w:asciiTheme="minorHAnsi" w:hAnsiTheme="minorHAnsi" w:cstheme="minorHAnsi"/>
        </w:rPr>
      </w:pPr>
      <w:r w:rsidRPr="00D20450">
        <w:rPr>
          <w:rFonts w:asciiTheme="minorHAnsi" w:hAnsiTheme="minorHAnsi" w:cstheme="minorHAnsi"/>
        </w:rPr>
        <w:tab/>
      </w:r>
      <w:r w:rsidRPr="00D20450">
        <w:rPr>
          <w:rFonts w:asciiTheme="minorHAnsi" w:hAnsiTheme="minorHAnsi" w:cstheme="minorHAnsi"/>
        </w:rPr>
        <w:tab/>
      </w:r>
      <w:r w:rsidRPr="00D20450">
        <w:rPr>
          <w:rFonts w:asciiTheme="minorHAnsi" w:hAnsiTheme="minorHAnsi" w:cstheme="minorHAnsi"/>
        </w:rPr>
        <w:tab/>
      </w:r>
      <w:r w:rsidRPr="00D20450">
        <w:rPr>
          <w:rFonts w:asciiTheme="minorHAnsi" w:hAnsiTheme="minorHAnsi" w:cstheme="minorHAnsi"/>
        </w:rPr>
        <w:tab/>
      </w:r>
      <w:r w:rsidRPr="00D20450">
        <w:rPr>
          <w:rFonts w:asciiTheme="minorHAnsi" w:hAnsiTheme="minorHAnsi" w:cstheme="minorHAnsi"/>
        </w:rPr>
        <w:tab/>
      </w:r>
      <w:r w:rsidRPr="00D20450">
        <w:rPr>
          <w:rFonts w:asciiTheme="minorHAnsi" w:hAnsiTheme="minorHAnsi" w:cstheme="minorHAnsi"/>
        </w:rPr>
        <w:tab/>
      </w:r>
      <w:r w:rsidRPr="00D20450">
        <w:rPr>
          <w:rFonts w:asciiTheme="minorHAnsi" w:hAnsiTheme="minorHAnsi" w:cstheme="minorHAnsi"/>
        </w:rPr>
        <w:tab/>
      </w:r>
      <w:r w:rsidR="008E4717">
        <w:rPr>
          <w:rFonts w:asciiTheme="minorHAnsi" w:hAnsiTheme="minorHAnsi" w:cstheme="minorHAnsi"/>
        </w:rPr>
        <w:t xml:space="preserve">   </w:t>
      </w:r>
      <w:r w:rsidRPr="00D20450">
        <w:rPr>
          <w:rFonts w:asciiTheme="minorHAnsi" w:hAnsiTheme="minorHAnsi" w:cstheme="minorHAnsi"/>
        </w:rPr>
        <w:t xml:space="preserve">Mgr. </w:t>
      </w:r>
      <w:r w:rsidR="00DB1863">
        <w:rPr>
          <w:rFonts w:asciiTheme="minorHAnsi" w:hAnsiTheme="minorHAnsi" w:cstheme="minorHAnsi"/>
        </w:rPr>
        <w:t>Juraj</w:t>
      </w:r>
      <w:r w:rsidRPr="00D20450">
        <w:rPr>
          <w:rFonts w:asciiTheme="minorHAnsi" w:hAnsiTheme="minorHAnsi" w:cstheme="minorHAnsi"/>
        </w:rPr>
        <w:t xml:space="preserve"> </w:t>
      </w:r>
      <w:r w:rsidR="00DB1863">
        <w:rPr>
          <w:rFonts w:asciiTheme="minorHAnsi" w:hAnsiTheme="minorHAnsi" w:cstheme="minorHAnsi"/>
        </w:rPr>
        <w:t>Orvan</w:t>
      </w:r>
    </w:p>
    <w:p w14:paraId="3CC2201B" w14:textId="248924F0" w:rsidR="004F6340" w:rsidRPr="005E341B" w:rsidRDefault="00EB5E1A" w:rsidP="00EB5E1A">
      <w:pPr>
        <w:jc w:val="both"/>
        <w:rPr>
          <w:rFonts w:asciiTheme="minorHAnsi" w:hAnsiTheme="minorHAnsi" w:cstheme="minorHAnsi"/>
        </w:rPr>
      </w:pPr>
      <w:r w:rsidRPr="00D20450">
        <w:rPr>
          <w:rFonts w:asciiTheme="minorHAnsi" w:hAnsiTheme="minorHAnsi" w:cstheme="minorHAnsi"/>
        </w:rPr>
        <w:tab/>
      </w:r>
      <w:r w:rsidRPr="00D20450">
        <w:rPr>
          <w:rFonts w:asciiTheme="minorHAnsi" w:hAnsiTheme="minorHAnsi" w:cstheme="minorHAnsi"/>
        </w:rPr>
        <w:tab/>
      </w:r>
      <w:r w:rsidRPr="00D20450">
        <w:rPr>
          <w:rFonts w:asciiTheme="minorHAnsi" w:hAnsiTheme="minorHAnsi" w:cstheme="minorHAnsi"/>
        </w:rPr>
        <w:tab/>
      </w:r>
      <w:r w:rsidRPr="00D20450">
        <w:rPr>
          <w:rFonts w:asciiTheme="minorHAnsi" w:hAnsiTheme="minorHAnsi" w:cstheme="minorHAnsi"/>
        </w:rPr>
        <w:tab/>
      </w:r>
      <w:r w:rsidRPr="00D20450">
        <w:rPr>
          <w:rFonts w:asciiTheme="minorHAnsi" w:hAnsiTheme="minorHAnsi" w:cstheme="minorHAnsi"/>
        </w:rPr>
        <w:tab/>
      </w:r>
      <w:r w:rsidRPr="00D20450">
        <w:rPr>
          <w:rFonts w:asciiTheme="minorHAnsi" w:hAnsiTheme="minorHAnsi" w:cstheme="minorHAnsi"/>
        </w:rPr>
        <w:tab/>
      </w:r>
      <w:r w:rsidRPr="00D20450">
        <w:rPr>
          <w:rFonts w:asciiTheme="minorHAnsi" w:hAnsiTheme="minorHAnsi" w:cstheme="minorHAnsi"/>
        </w:rPr>
        <w:tab/>
        <w:t xml:space="preserve">        </w:t>
      </w:r>
      <w:r w:rsidR="008E4717">
        <w:rPr>
          <w:rFonts w:asciiTheme="minorHAnsi" w:hAnsiTheme="minorHAnsi" w:cstheme="minorHAnsi"/>
        </w:rPr>
        <w:t xml:space="preserve">    </w:t>
      </w:r>
      <w:r w:rsidRPr="00D20450">
        <w:rPr>
          <w:rFonts w:asciiTheme="minorHAnsi" w:hAnsiTheme="minorHAnsi" w:cstheme="minorHAnsi"/>
        </w:rPr>
        <w:t>právnik</w:t>
      </w:r>
      <w:bookmarkEnd w:id="0"/>
    </w:p>
    <w:p w14:paraId="00CC7904" w14:textId="77777777" w:rsidR="004F6340" w:rsidRDefault="004F6340" w:rsidP="00EB5E1A">
      <w:pPr>
        <w:jc w:val="both"/>
        <w:rPr>
          <w:rFonts w:asciiTheme="minorHAnsi" w:hAnsiTheme="minorHAnsi" w:cstheme="minorHAnsi"/>
          <w:i/>
        </w:rPr>
      </w:pPr>
    </w:p>
    <w:p w14:paraId="6823EFD4" w14:textId="077C6E31" w:rsidR="00EB5E1A" w:rsidRPr="00D20450" w:rsidRDefault="004F6340" w:rsidP="00EB5E1A">
      <w:pPr>
        <w:jc w:val="both"/>
        <w:rPr>
          <w:rFonts w:asciiTheme="minorHAnsi" w:hAnsiTheme="minorHAnsi" w:cstheme="minorHAnsi"/>
          <w:i/>
        </w:rPr>
      </w:pPr>
      <w:r>
        <w:rPr>
          <w:rFonts w:asciiTheme="minorHAnsi" w:hAnsiTheme="minorHAnsi" w:cstheme="minorHAnsi"/>
          <w:i/>
        </w:rPr>
        <w:t xml:space="preserve">Príloha č. </w:t>
      </w:r>
      <w:r w:rsidR="00BC1230">
        <w:rPr>
          <w:rFonts w:asciiTheme="minorHAnsi" w:hAnsiTheme="minorHAnsi" w:cstheme="minorHAnsi"/>
          <w:i/>
        </w:rPr>
        <w:t>1</w:t>
      </w:r>
      <w:r>
        <w:rPr>
          <w:rFonts w:asciiTheme="minorHAnsi" w:hAnsiTheme="minorHAnsi" w:cstheme="minorHAnsi"/>
          <w:i/>
        </w:rPr>
        <w:t xml:space="preserve"> </w:t>
      </w:r>
      <w:r w:rsidR="00EB5E1A" w:rsidRPr="00D20450">
        <w:rPr>
          <w:rFonts w:asciiTheme="minorHAnsi" w:hAnsiTheme="minorHAnsi" w:cstheme="minorHAnsi"/>
          <w:i/>
        </w:rPr>
        <w:t>– Čestné vyhlásenie o splnení podmienok účasti, týkajúcich sa osobného postavenia uchádzača</w:t>
      </w:r>
    </w:p>
    <w:p w14:paraId="599CA683" w14:textId="77777777" w:rsidR="00EB5E1A" w:rsidRPr="00D20450" w:rsidRDefault="00EB5E1A" w:rsidP="00EB5E1A">
      <w:pPr>
        <w:jc w:val="both"/>
        <w:rPr>
          <w:rFonts w:asciiTheme="minorHAnsi" w:hAnsiTheme="minorHAnsi" w:cstheme="minorHAnsi"/>
          <w:i/>
        </w:rPr>
      </w:pPr>
    </w:p>
    <w:p w14:paraId="69ACE54D" w14:textId="006579D9" w:rsidR="00EB5E1A" w:rsidRPr="00D20450" w:rsidRDefault="00EB5E1A" w:rsidP="00EB5E1A">
      <w:pPr>
        <w:jc w:val="both"/>
        <w:rPr>
          <w:rFonts w:asciiTheme="minorHAnsi" w:hAnsiTheme="minorHAnsi" w:cstheme="minorHAnsi"/>
          <w:i/>
        </w:rPr>
      </w:pPr>
      <w:r w:rsidRPr="00D20450">
        <w:rPr>
          <w:rFonts w:asciiTheme="minorHAnsi" w:hAnsiTheme="minorHAnsi" w:cstheme="minorHAnsi"/>
          <w:i/>
        </w:rPr>
        <w:t xml:space="preserve">Príloha č. </w:t>
      </w:r>
      <w:r w:rsidR="004D59CC">
        <w:rPr>
          <w:rFonts w:asciiTheme="minorHAnsi" w:hAnsiTheme="minorHAnsi" w:cstheme="minorHAnsi"/>
          <w:i/>
        </w:rPr>
        <w:t>2</w:t>
      </w:r>
      <w:r w:rsidRPr="00D20450">
        <w:rPr>
          <w:rFonts w:asciiTheme="minorHAnsi" w:hAnsiTheme="minorHAnsi" w:cstheme="minorHAnsi"/>
          <w:i/>
        </w:rPr>
        <w:t xml:space="preserve"> – Čestné vyhlásenie k podmienkam súťaže</w:t>
      </w:r>
    </w:p>
    <w:p w14:paraId="28E5A286" w14:textId="77777777" w:rsidR="00EB5E1A" w:rsidRPr="00D20450" w:rsidRDefault="00EB5E1A" w:rsidP="00EB5E1A">
      <w:pPr>
        <w:jc w:val="both"/>
        <w:rPr>
          <w:rFonts w:asciiTheme="minorHAnsi" w:hAnsiTheme="minorHAnsi" w:cstheme="minorHAnsi"/>
          <w:i/>
        </w:rPr>
      </w:pPr>
    </w:p>
    <w:p w14:paraId="0C98C992" w14:textId="487A28BC" w:rsidR="00EB5E1A" w:rsidRPr="00D20450" w:rsidRDefault="00EB5E1A" w:rsidP="00EB5E1A">
      <w:pPr>
        <w:jc w:val="both"/>
        <w:rPr>
          <w:rFonts w:asciiTheme="minorHAnsi" w:hAnsiTheme="minorHAnsi" w:cstheme="minorHAnsi"/>
          <w:i/>
        </w:rPr>
      </w:pPr>
      <w:r w:rsidRPr="00D20450">
        <w:rPr>
          <w:rFonts w:asciiTheme="minorHAnsi" w:hAnsiTheme="minorHAnsi" w:cstheme="minorHAnsi"/>
          <w:i/>
        </w:rPr>
        <w:t xml:space="preserve">Príloha č. </w:t>
      </w:r>
      <w:r w:rsidR="004D59CC">
        <w:rPr>
          <w:rFonts w:asciiTheme="minorHAnsi" w:hAnsiTheme="minorHAnsi" w:cstheme="minorHAnsi"/>
          <w:i/>
        </w:rPr>
        <w:t>3</w:t>
      </w:r>
      <w:r w:rsidRPr="00D20450">
        <w:rPr>
          <w:rFonts w:asciiTheme="minorHAnsi" w:hAnsiTheme="minorHAnsi" w:cstheme="minorHAnsi"/>
          <w:i/>
        </w:rPr>
        <w:t xml:space="preserve"> – Čestné vyhlásenie uchádzača (osobné údaje)</w:t>
      </w:r>
    </w:p>
    <w:p w14:paraId="5C79A62D" w14:textId="77777777" w:rsidR="00EB5E1A" w:rsidRPr="00D20450" w:rsidRDefault="00EB5E1A" w:rsidP="00EB5E1A">
      <w:pPr>
        <w:jc w:val="both"/>
        <w:rPr>
          <w:rFonts w:asciiTheme="minorHAnsi" w:hAnsiTheme="minorHAnsi" w:cstheme="minorHAnsi"/>
          <w:b/>
        </w:rPr>
      </w:pPr>
    </w:p>
    <w:p w14:paraId="41E8F8C5" w14:textId="364CBB60" w:rsidR="00EB5E1A" w:rsidRDefault="00EB5E1A" w:rsidP="00EB5E1A">
      <w:pPr>
        <w:jc w:val="both"/>
        <w:rPr>
          <w:rFonts w:asciiTheme="minorHAnsi" w:hAnsiTheme="minorHAnsi" w:cstheme="minorHAnsi"/>
          <w:i/>
        </w:rPr>
      </w:pPr>
      <w:r w:rsidRPr="00D20450">
        <w:rPr>
          <w:rFonts w:asciiTheme="minorHAnsi" w:hAnsiTheme="minorHAnsi" w:cstheme="minorHAnsi"/>
          <w:i/>
        </w:rPr>
        <w:t xml:space="preserve">Príloha č. </w:t>
      </w:r>
      <w:r w:rsidR="004D59CC">
        <w:rPr>
          <w:rFonts w:asciiTheme="minorHAnsi" w:hAnsiTheme="minorHAnsi" w:cstheme="minorHAnsi"/>
          <w:i/>
        </w:rPr>
        <w:t>4</w:t>
      </w:r>
      <w:r w:rsidRPr="00D20450">
        <w:rPr>
          <w:rFonts w:asciiTheme="minorHAnsi" w:hAnsiTheme="minorHAnsi" w:cstheme="minorHAnsi"/>
          <w:i/>
        </w:rPr>
        <w:t xml:space="preserve"> – Čestné vyhlásenie o vytvorení skupiny uchádzačov (fakultatívne)</w:t>
      </w:r>
    </w:p>
    <w:p w14:paraId="0573EFB0" w14:textId="4BBED734" w:rsidR="00BC1230" w:rsidRDefault="00BC1230" w:rsidP="00EB5E1A">
      <w:pPr>
        <w:jc w:val="both"/>
        <w:rPr>
          <w:rFonts w:asciiTheme="minorHAnsi" w:hAnsiTheme="minorHAnsi" w:cstheme="minorHAnsi"/>
          <w:i/>
        </w:rPr>
      </w:pPr>
    </w:p>
    <w:p w14:paraId="6EE82710" w14:textId="48202D97" w:rsidR="00EB473E" w:rsidRPr="001C56C8" w:rsidRDefault="00BC1230" w:rsidP="00EB5E1A">
      <w:pPr>
        <w:jc w:val="both"/>
        <w:rPr>
          <w:rFonts w:asciiTheme="minorHAnsi" w:hAnsiTheme="minorHAnsi" w:cstheme="minorHAnsi"/>
          <w:i/>
        </w:rPr>
      </w:pPr>
      <w:r>
        <w:rPr>
          <w:rFonts w:asciiTheme="minorHAnsi" w:hAnsiTheme="minorHAnsi" w:cstheme="minorHAnsi"/>
          <w:i/>
        </w:rPr>
        <w:t xml:space="preserve">Príloha č. </w:t>
      </w:r>
      <w:r w:rsidR="004D59CC">
        <w:rPr>
          <w:rFonts w:asciiTheme="minorHAnsi" w:hAnsiTheme="minorHAnsi" w:cstheme="minorHAnsi"/>
          <w:i/>
        </w:rPr>
        <w:t>5</w:t>
      </w:r>
      <w:r>
        <w:rPr>
          <w:rFonts w:asciiTheme="minorHAnsi" w:hAnsiTheme="minorHAnsi" w:cstheme="minorHAnsi"/>
          <w:i/>
        </w:rPr>
        <w:t xml:space="preserve"> </w:t>
      </w:r>
      <w:r w:rsidRPr="00D20450">
        <w:rPr>
          <w:rFonts w:asciiTheme="minorHAnsi" w:hAnsiTheme="minorHAnsi" w:cstheme="minorHAnsi"/>
          <w:i/>
        </w:rPr>
        <w:t>–</w:t>
      </w:r>
      <w:r>
        <w:rPr>
          <w:rFonts w:asciiTheme="minorHAnsi" w:hAnsiTheme="minorHAnsi" w:cstheme="minorHAnsi"/>
          <w:i/>
        </w:rPr>
        <w:t xml:space="preserve"> Opis predmetu zákazky</w:t>
      </w:r>
    </w:p>
    <w:p w14:paraId="4A511E68" w14:textId="77777777" w:rsidR="00EB473E" w:rsidRDefault="00EB473E" w:rsidP="00EB5E1A">
      <w:pPr>
        <w:jc w:val="both"/>
        <w:rPr>
          <w:rFonts w:asciiTheme="minorHAnsi" w:hAnsiTheme="minorHAnsi" w:cstheme="minorHAnsi"/>
          <w:b/>
        </w:rPr>
      </w:pPr>
    </w:p>
    <w:p w14:paraId="6E99738A" w14:textId="77777777" w:rsidR="003019F8" w:rsidRDefault="003019F8" w:rsidP="00EB5E1A">
      <w:pPr>
        <w:jc w:val="both"/>
        <w:rPr>
          <w:rFonts w:asciiTheme="minorHAnsi" w:hAnsiTheme="minorHAnsi" w:cstheme="minorHAnsi"/>
          <w:b/>
        </w:rPr>
      </w:pPr>
    </w:p>
    <w:p w14:paraId="6183ED78" w14:textId="77777777" w:rsidR="003019F8" w:rsidRDefault="003019F8" w:rsidP="00EB5E1A">
      <w:pPr>
        <w:jc w:val="both"/>
        <w:rPr>
          <w:rFonts w:asciiTheme="minorHAnsi" w:hAnsiTheme="minorHAnsi" w:cstheme="minorHAnsi"/>
          <w:b/>
        </w:rPr>
      </w:pPr>
    </w:p>
    <w:p w14:paraId="570ED55C" w14:textId="77777777" w:rsidR="003019F8" w:rsidRDefault="003019F8" w:rsidP="00EB5E1A">
      <w:pPr>
        <w:jc w:val="both"/>
        <w:rPr>
          <w:rFonts w:asciiTheme="minorHAnsi" w:hAnsiTheme="minorHAnsi" w:cstheme="minorHAnsi"/>
          <w:b/>
        </w:rPr>
      </w:pPr>
    </w:p>
    <w:p w14:paraId="22661E4C" w14:textId="77777777" w:rsidR="003019F8" w:rsidRDefault="003019F8" w:rsidP="00EB5E1A">
      <w:pPr>
        <w:jc w:val="both"/>
        <w:rPr>
          <w:rFonts w:asciiTheme="minorHAnsi" w:hAnsiTheme="minorHAnsi" w:cstheme="minorHAnsi"/>
          <w:b/>
        </w:rPr>
      </w:pPr>
    </w:p>
    <w:p w14:paraId="58187488" w14:textId="77777777" w:rsidR="003019F8" w:rsidRDefault="003019F8" w:rsidP="00EB5E1A">
      <w:pPr>
        <w:jc w:val="both"/>
        <w:rPr>
          <w:rFonts w:asciiTheme="minorHAnsi" w:hAnsiTheme="minorHAnsi" w:cstheme="minorHAnsi"/>
          <w:b/>
        </w:rPr>
      </w:pPr>
    </w:p>
    <w:p w14:paraId="3638A115" w14:textId="5F5B9964" w:rsidR="00EB5E1A" w:rsidRPr="00D20450" w:rsidRDefault="00EB5E1A" w:rsidP="00EB5E1A">
      <w:pPr>
        <w:jc w:val="both"/>
        <w:rPr>
          <w:rFonts w:asciiTheme="minorHAnsi" w:hAnsiTheme="minorHAnsi" w:cstheme="minorHAnsi"/>
          <w:b/>
          <w:i/>
        </w:rPr>
      </w:pPr>
      <w:r w:rsidRPr="00D20450">
        <w:rPr>
          <w:rFonts w:asciiTheme="minorHAnsi" w:hAnsiTheme="minorHAnsi" w:cstheme="minorHAnsi"/>
          <w:b/>
        </w:rPr>
        <w:lastRenderedPageBreak/>
        <w:t xml:space="preserve">Príloha č. </w:t>
      </w:r>
      <w:r w:rsidR="00BE7932">
        <w:rPr>
          <w:rFonts w:asciiTheme="minorHAnsi" w:hAnsiTheme="minorHAnsi" w:cstheme="minorHAnsi"/>
          <w:b/>
        </w:rPr>
        <w:t>1</w:t>
      </w:r>
      <w:r w:rsidRPr="00D20450">
        <w:rPr>
          <w:rFonts w:asciiTheme="minorHAnsi" w:hAnsiTheme="minorHAnsi" w:cstheme="minorHAnsi"/>
          <w:b/>
        </w:rPr>
        <w:t xml:space="preserve"> – Čestné vyhlásenie o splnení podmienok účasti, týkajúcich sa osobného postavenia uchádzača</w:t>
      </w:r>
    </w:p>
    <w:p w14:paraId="3588768D" w14:textId="77777777" w:rsidR="00EB5E1A" w:rsidRPr="00D20450" w:rsidRDefault="00EB5E1A" w:rsidP="00EB5E1A">
      <w:pPr>
        <w:jc w:val="both"/>
        <w:rPr>
          <w:rFonts w:asciiTheme="minorHAnsi" w:hAnsiTheme="minorHAnsi" w:cstheme="minorHAnsi"/>
        </w:rPr>
      </w:pPr>
    </w:p>
    <w:p w14:paraId="4F38C37B" w14:textId="77777777" w:rsidR="00EB5E1A" w:rsidRPr="00D20450" w:rsidRDefault="00EB5E1A" w:rsidP="00EB5E1A">
      <w:pPr>
        <w:jc w:val="both"/>
        <w:rPr>
          <w:rFonts w:asciiTheme="minorHAnsi" w:hAnsiTheme="minorHAnsi" w:cstheme="minorHAnsi"/>
        </w:rPr>
      </w:pPr>
    </w:p>
    <w:p w14:paraId="4FB031BB" w14:textId="77777777" w:rsidR="00EB5E1A" w:rsidRPr="00D20450" w:rsidRDefault="00EB5E1A" w:rsidP="00EB5E1A">
      <w:pPr>
        <w:jc w:val="center"/>
        <w:rPr>
          <w:rFonts w:asciiTheme="minorHAnsi" w:hAnsiTheme="minorHAnsi" w:cstheme="minorHAnsi"/>
          <w:b/>
          <w:sz w:val="28"/>
          <w:szCs w:val="28"/>
        </w:rPr>
      </w:pPr>
      <w:r w:rsidRPr="00D20450">
        <w:rPr>
          <w:rFonts w:asciiTheme="minorHAnsi" w:hAnsiTheme="minorHAnsi" w:cstheme="minorHAnsi"/>
          <w:b/>
          <w:sz w:val="28"/>
          <w:szCs w:val="28"/>
        </w:rPr>
        <w:t>Čestné vyhlásenie</w:t>
      </w:r>
    </w:p>
    <w:p w14:paraId="3570A9ED" w14:textId="77777777" w:rsidR="00EB5E1A" w:rsidRPr="00D20450" w:rsidRDefault="00EB5E1A" w:rsidP="00EB5E1A">
      <w:pPr>
        <w:jc w:val="both"/>
        <w:rPr>
          <w:rFonts w:asciiTheme="minorHAnsi" w:hAnsiTheme="minorHAnsi" w:cstheme="minorHAnsi"/>
        </w:rPr>
      </w:pPr>
    </w:p>
    <w:p w14:paraId="3E33BE84"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Podľa § 32 ods. 1 zákona č. 343/2015 Z. z. o verejnom obstarávaní a o zmene a doplnení niektorých zákonov  (ďalej aj ako „zákon“)</w:t>
      </w:r>
    </w:p>
    <w:p w14:paraId="6220AA7D" w14:textId="77777777" w:rsidR="00EB5E1A" w:rsidRPr="00D20450" w:rsidRDefault="00EB5E1A" w:rsidP="00EB5E1A">
      <w:pPr>
        <w:jc w:val="both"/>
        <w:rPr>
          <w:rFonts w:asciiTheme="minorHAnsi" w:hAnsiTheme="minorHAnsi" w:cstheme="minorHAnsi"/>
        </w:rPr>
      </w:pPr>
    </w:p>
    <w:p w14:paraId="1A3963C4"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Uchádzač:</w:t>
      </w:r>
    </w:p>
    <w:p w14:paraId="26B50E54" w14:textId="77777777" w:rsidR="00EB5E1A" w:rsidRPr="00D20450" w:rsidRDefault="00EB5E1A" w:rsidP="00EB5E1A">
      <w:pPr>
        <w:jc w:val="both"/>
        <w:rPr>
          <w:rFonts w:asciiTheme="minorHAnsi" w:hAnsiTheme="minorHAnsi" w:cstheme="minorHAnsi"/>
        </w:rPr>
      </w:pPr>
    </w:p>
    <w:p w14:paraId="0AF361DE"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Obchodné meno</w:t>
      </w:r>
      <w:r w:rsidRPr="00D20450">
        <w:rPr>
          <w:rFonts w:asciiTheme="minorHAnsi" w:hAnsiTheme="minorHAnsi" w:cstheme="minorHAnsi"/>
        </w:rPr>
        <w:tab/>
        <w:t>: ..........................................................</w:t>
      </w:r>
    </w:p>
    <w:p w14:paraId="35FE41B7" w14:textId="77777777" w:rsidR="00EB5E1A" w:rsidRPr="00D20450" w:rsidRDefault="00EB5E1A" w:rsidP="00EB5E1A">
      <w:pPr>
        <w:jc w:val="both"/>
        <w:rPr>
          <w:rFonts w:asciiTheme="minorHAnsi" w:hAnsiTheme="minorHAnsi" w:cstheme="minorHAnsi"/>
        </w:rPr>
      </w:pPr>
    </w:p>
    <w:p w14:paraId="762BC891"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Sídlo</w:t>
      </w:r>
      <w:r w:rsidRPr="00D20450">
        <w:rPr>
          <w:rFonts w:asciiTheme="minorHAnsi" w:hAnsiTheme="minorHAnsi" w:cstheme="minorHAnsi"/>
        </w:rPr>
        <w:tab/>
      </w:r>
      <w:r w:rsidRPr="00D20450">
        <w:rPr>
          <w:rFonts w:asciiTheme="minorHAnsi" w:hAnsiTheme="minorHAnsi" w:cstheme="minorHAnsi"/>
        </w:rPr>
        <w:tab/>
      </w:r>
      <w:r w:rsidRPr="00D20450">
        <w:rPr>
          <w:rFonts w:asciiTheme="minorHAnsi" w:hAnsiTheme="minorHAnsi" w:cstheme="minorHAnsi"/>
        </w:rPr>
        <w:tab/>
        <w:t>: ..........................................................</w:t>
      </w:r>
    </w:p>
    <w:p w14:paraId="08BA60A2" w14:textId="77777777" w:rsidR="00EB5E1A" w:rsidRPr="00D20450" w:rsidRDefault="00EB5E1A" w:rsidP="00EB5E1A">
      <w:pPr>
        <w:jc w:val="both"/>
        <w:rPr>
          <w:rFonts w:asciiTheme="minorHAnsi" w:hAnsiTheme="minorHAnsi" w:cstheme="minorHAnsi"/>
        </w:rPr>
      </w:pPr>
    </w:p>
    <w:p w14:paraId="7119E75D"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IČO</w:t>
      </w:r>
      <w:r w:rsidRPr="00D20450">
        <w:rPr>
          <w:rFonts w:asciiTheme="minorHAnsi" w:hAnsiTheme="minorHAnsi" w:cstheme="minorHAnsi"/>
        </w:rPr>
        <w:tab/>
      </w:r>
      <w:r w:rsidRPr="00D20450">
        <w:rPr>
          <w:rFonts w:asciiTheme="minorHAnsi" w:hAnsiTheme="minorHAnsi" w:cstheme="minorHAnsi"/>
        </w:rPr>
        <w:tab/>
      </w:r>
      <w:r w:rsidRPr="00D20450">
        <w:rPr>
          <w:rFonts w:asciiTheme="minorHAnsi" w:hAnsiTheme="minorHAnsi" w:cstheme="minorHAnsi"/>
        </w:rPr>
        <w:tab/>
        <w:t>: ..........................................................</w:t>
      </w:r>
    </w:p>
    <w:p w14:paraId="09CDC3B0" w14:textId="77777777" w:rsidR="00EB5E1A" w:rsidRPr="00D20450" w:rsidRDefault="00EB5E1A" w:rsidP="00EB5E1A">
      <w:pPr>
        <w:jc w:val="both"/>
        <w:rPr>
          <w:rFonts w:asciiTheme="minorHAnsi" w:hAnsiTheme="minorHAnsi" w:cstheme="minorHAnsi"/>
        </w:rPr>
      </w:pPr>
    </w:p>
    <w:p w14:paraId="35D8F5CE" w14:textId="77777777" w:rsidR="00EB5E1A" w:rsidRPr="00D20450" w:rsidRDefault="00EB5E1A" w:rsidP="00EB5E1A">
      <w:pPr>
        <w:jc w:val="both"/>
        <w:rPr>
          <w:rFonts w:asciiTheme="minorHAnsi" w:hAnsiTheme="minorHAnsi" w:cstheme="minorHAnsi"/>
        </w:rPr>
      </w:pPr>
    </w:p>
    <w:p w14:paraId="5F5AA285" w14:textId="6B14916F" w:rsidR="00EB5E1A" w:rsidRPr="00D20450" w:rsidRDefault="00EB5E1A" w:rsidP="00EB5E1A">
      <w:pPr>
        <w:jc w:val="both"/>
        <w:rPr>
          <w:rFonts w:asciiTheme="minorHAnsi" w:hAnsiTheme="minorHAnsi" w:cstheme="minorHAnsi"/>
        </w:rPr>
      </w:pPr>
      <w:r w:rsidRPr="00D20450">
        <w:rPr>
          <w:rFonts w:asciiTheme="minorHAnsi" w:hAnsiTheme="minorHAnsi" w:cstheme="minorHAnsi"/>
        </w:rPr>
        <w:t xml:space="preserve">čestne vyhlasujem, že ku dňu predkladania </w:t>
      </w:r>
      <w:r w:rsidR="00922F66">
        <w:rPr>
          <w:rFonts w:asciiTheme="minorHAnsi" w:hAnsiTheme="minorHAnsi" w:cstheme="minorHAnsi"/>
        </w:rPr>
        <w:t>návrhu</w:t>
      </w:r>
      <w:r w:rsidRPr="00D20450">
        <w:rPr>
          <w:rFonts w:asciiTheme="minorHAnsi" w:hAnsiTheme="minorHAnsi" w:cstheme="minorHAnsi"/>
        </w:rPr>
        <w:t xml:space="preserve"> dňa .............. 20</w:t>
      </w:r>
      <w:r w:rsidR="00DB1863">
        <w:rPr>
          <w:rFonts w:asciiTheme="minorHAnsi" w:hAnsiTheme="minorHAnsi" w:cstheme="minorHAnsi"/>
        </w:rPr>
        <w:t>2</w:t>
      </w:r>
      <w:r w:rsidR="000E7450">
        <w:rPr>
          <w:rFonts w:asciiTheme="minorHAnsi" w:hAnsiTheme="minorHAnsi" w:cstheme="minorHAnsi"/>
        </w:rPr>
        <w:t>1</w:t>
      </w:r>
      <w:r w:rsidRPr="00D20450">
        <w:rPr>
          <w:rFonts w:asciiTheme="minorHAnsi" w:hAnsiTheme="minorHAnsi" w:cstheme="minorHAnsi"/>
        </w:rPr>
        <w:t xml:space="preserve"> spĺňam podmienky účasti na verejnom obstarávaní podľa § 32 ods. 1 zákona, v zmysle ktorého sa verejného obstarávania môže zúčastniť len ten, kto spĺňa podmienky účasti týkajúce sa osobného postavenia:</w:t>
      </w:r>
    </w:p>
    <w:p w14:paraId="3319BB7B" w14:textId="77777777" w:rsidR="00EB5E1A" w:rsidRPr="00D20450" w:rsidRDefault="00EB5E1A" w:rsidP="00EB5E1A">
      <w:pPr>
        <w:jc w:val="both"/>
        <w:rPr>
          <w:rFonts w:asciiTheme="minorHAnsi" w:hAnsiTheme="minorHAnsi" w:cstheme="minorHAnsi"/>
        </w:rPr>
      </w:pPr>
    </w:p>
    <w:p w14:paraId="7D3A3E7D" w14:textId="77777777" w:rsidR="00EB5E1A" w:rsidRPr="00D20450" w:rsidRDefault="00EB5E1A" w:rsidP="00EB5E1A">
      <w:pPr>
        <w:numPr>
          <w:ilvl w:val="0"/>
          <w:numId w:val="2"/>
        </w:numPr>
        <w:ind w:left="709" w:hanging="502"/>
        <w:jc w:val="both"/>
        <w:rPr>
          <w:rFonts w:asciiTheme="minorHAnsi" w:hAnsiTheme="minorHAnsi" w:cstheme="minorHAnsi"/>
        </w:rPr>
      </w:pPr>
      <w:r w:rsidRPr="00D20450">
        <w:rPr>
          <w:rFonts w:asciiTheme="minorHAnsi" w:hAnsiTheme="minorHAnsi" w:cstheme="minorHAnsi"/>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E7C3553" w14:textId="77777777" w:rsidR="00EB5E1A" w:rsidRPr="00D20450" w:rsidRDefault="00EB5E1A" w:rsidP="00EB5E1A">
      <w:pPr>
        <w:numPr>
          <w:ilvl w:val="0"/>
          <w:numId w:val="2"/>
        </w:numPr>
        <w:jc w:val="both"/>
        <w:rPr>
          <w:rFonts w:asciiTheme="minorHAnsi" w:hAnsiTheme="minorHAnsi" w:cstheme="minorHAnsi"/>
        </w:rPr>
      </w:pPr>
      <w:r w:rsidRPr="00D20450">
        <w:rPr>
          <w:rFonts w:asciiTheme="minorHAnsi" w:hAnsiTheme="minorHAnsi" w:cstheme="minorHAnsi"/>
        </w:rPr>
        <w:t>nemá nedoplatky poistného na zdravotné poistenie, sociálne poistenie a príspevkov na starobné dôchodkové sporenie v Slovenskej republike alebo v štáte sídla, miesta podnikania alebo obvyklého pobytu,</w:t>
      </w:r>
    </w:p>
    <w:p w14:paraId="3E168AFE" w14:textId="77777777" w:rsidR="00EB5E1A" w:rsidRPr="00D20450" w:rsidRDefault="00EB5E1A" w:rsidP="00EB5E1A">
      <w:pPr>
        <w:numPr>
          <w:ilvl w:val="0"/>
          <w:numId w:val="2"/>
        </w:numPr>
        <w:jc w:val="both"/>
        <w:rPr>
          <w:rFonts w:asciiTheme="minorHAnsi" w:hAnsiTheme="minorHAnsi" w:cstheme="minorHAnsi"/>
        </w:rPr>
      </w:pPr>
      <w:r w:rsidRPr="00D20450">
        <w:rPr>
          <w:rFonts w:asciiTheme="minorHAnsi" w:hAnsiTheme="minorHAnsi" w:cstheme="minorHAnsi"/>
        </w:rPr>
        <w:t>nemá daňové nedoplatky v Slovenskej republike alebo v štáte sídla, miesta podnikania alebo obvyklého pobytu,</w:t>
      </w:r>
    </w:p>
    <w:p w14:paraId="01DF03F3" w14:textId="77777777" w:rsidR="00EB5E1A" w:rsidRPr="00D20450" w:rsidRDefault="00EB5E1A" w:rsidP="00EB5E1A">
      <w:pPr>
        <w:numPr>
          <w:ilvl w:val="0"/>
          <w:numId w:val="2"/>
        </w:numPr>
        <w:jc w:val="both"/>
        <w:rPr>
          <w:rFonts w:asciiTheme="minorHAnsi" w:hAnsiTheme="minorHAnsi" w:cstheme="minorHAnsi"/>
        </w:rPr>
      </w:pPr>
      <w:r w:rsidRPr="00D20450">
        <w:rPr>
          <w:rFonts w:asciiTheme="minorHAnsi" w:hAnsiTheme="minorHAnsi" w:cstheme="minorHAnsi"/>
        </w:rPr>
        <w:t>nebol na jeho majetok vyhlásený konkurz, nie je v reštrukturalizácii, nie je v likvidácii, ani nebolo proti nemu zastavené konkurzné konanie pre nedostatok majetku alebo zrušený konkurz pre nedostatok majetku,</w:t>
      </w:r>
    </w:p>
    <w:p w14:paraId="63A7344D" w14:textId="77777777" w:rsidR="00EB5E1A" w:rsidRPr="00D20450" w:rsidRDefault="00EB5E1A" w:rsidP="00EB5E1A">
      <w:pPr>
        <w:numPr>
          <w:ilvl w:val="0"/>
          <w:numId w:val="2"/>
        </w:numPr>
        <w:jc w:val="both"/>
        <w:rPr>
          <w:rFonts w:asciiTheme="minorHAnsi" w:hAnsiTheme="minorHAnsi" w:cstheme="minorHAnsi"/>
        </w:rPr>
      </w:pPr>
      <w:r w:rsidRPr="00D20450">
        <w:rPr>
          <w:rFonts w:asciiTheme="minorHAnsi" w:hAnsiTheme="minorHAnsi" w:cstheme="minorHAnsi"/>
        </w:rPr>
        <w:t>je oprávnený dodávať tovar, uskutočňovať stavebné práce alebo poskytovať službu,</w:t>
      </w:r>
    </w:p>
    <w:p w14:paraId="208E6291" w14:textId="77777777" w:rsidR="00EB5E1A" w:rsidRPr="00D20450" w:rsidRDefault="00EB5E1A" w:rsidP="00EB5E1A">
      <w:pPr>
        <w:numPr>
          <w:ilvl w:val="0"/>
          <w:numId w:val="2"/>
        </w:numPr>
        <w:jc w:val="both"/>
        <w:rPr>
          <w:rFonts w:asciiTheme="minorHAnsi" w:hAnsiTheme="minorHAnsi" w:cstheme="minorHAnsi"/>
        </w:rPr>
      </w:pPr>
      <w:r w:rsidRPr="00D20450">
        <w:rPr>
          <w:rFonts w:asciiTheme="minorHAnsi" w:hAnsiTheme="minorHAnsi" w:cstheme="minorHAnsi"/>
        </w:rPr>
        <w:t>nemá uložený zákaz účasti vo verejnom obstarávaní potvrdený konečným rozhodnutím v Slovenskej republike alebo v štáte sídla, miesta podnikania alebo obvyklého pobytu,</w:t>
      </w:r>
    </w:p>
    <w:p w14:paraId="11681112" w14:textId="05B826A6" w:rsidR="00EB5E1A" w:rsidRPr="00D20450" w:rsidRDefault="00EB5E1A" w:rsidP="00EB5E1A">
      <w:pPr>
        <w:numPr>
          <w:ilvl w:val="0"/>
          <w:numId w:val="2"/>
        </w:numPr>
        <w:jc w:val="both"/>
        <w:rPr>
          <w:rFonts w:asciiTheme="minorHAnsi" w:hAnsiTheme="minorHAnsi" w:cstheme="minorHAnsi"/>
        </w:rPr>
      </w:pPr>
      <w:r w:rsidRPr="00D20450">
        <w:rPr>
          <w:rFonts w:asciiTheme="minorHAnsi" w:hAnsiTheme="minorHAnsi" w:cstheme="minorHAnsi"/>
        </w:rPr>
        <w:lastRenderedPageBreak/>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hyperlink r:id="rId13" w:anchor="f4439946" w:history="1">
        <w:r w:rsidRPr="00D20450">
          <w:rPr>
            <w:rFonts w:asciiTheme="minorHAnsi" w:hAnsiTheme="minorHAnsi" w:cstheme="minorHAnsi"/>
          </w:rPr>
          <w:t>)</w:t>
        </w:r>
      </w:hyperlink>
      <w:r w:rsidRPr="00D20450">
        <w:rPr>
          <w:rFonts w:asciiTheme="minorHAnsi" w:hAnsiTheme="minorHAnsi" w:cstheme="minorHAnsi"/>
        </w:rPr>
        <w:t xml:space="preserve"> za ktoré mu bola právoplatne uložená sankcia, ktoré dokáže verejný obstarávateľ a obstarávateľ preukázať,</w:t>
      </w:r>
    </w:p>
    <w:p w14:paraId="6063A273" w14:textId="77777777" w:rsidR="00EB5E1A" w:rsidRPr="00D20450" w:rsidRDefault="00EB5E1A" w:rsidP="00EB5E1A">
      <w:pPr>
        <w:numPr>
          <w:ilvl w:val="0"/>
          <w:numId w:val="2"/>
        </w:numPr>
        <w:jc w:val="both"/>
        <w:rPr>
          <w:rFonts w:asciiTheme="minorHAnsi" w:hAnsiTheme="minorHAnsi" w:cstheme="minorHAnsi"/>
        </w:rPr>
      </w:pPr>
      <w:r w:rsidRPr="00D20450">
        <w:rPr>
          <w:rFonts w:asciiTheme="minorHAnsi" w:hAnsiTheme="minorHAnsi" w:cstheme="minorHAnsi"/>
        </w:rPr>
        <w:t>nedopustil sa v predchádzajúcich troch rokoch od vyhlásenia alebo preukázateľného začatia verejného obstarávania závažného porušenia profesijných povinností, ktoré dokáže verejný obstarávateľ a obstarávateľ preukázať.</w:t>
      </w:r>
    </w:p>
    <w:p w14:paraId="695BF77B" w14:textId="77777777" w:rsidR="00EB5E1A" w:rsidRPr="00D20450" w:rsidRDefault="00EB5E1A" w:rsidP="00EB5E1A">
      <w:pPr>
        <w:ind w:left="360"/>
        <w:jc w:val="both"/>
        <w:rPr>
          <w:rFonts w:asciiTheme="minorHAnsi" w:hAnsiTheme="minorHAnsi" w:cstheme="minorHAnsi"/>
        </w:rPr>
      </w:pPr>
    </w:p>
    <w:p w14:paraId="0832247F"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Uchádzač ďalej vyhlasuje, že všetky skutočnosti uvedené v tomto vyhlásení sú pravdivé a úplné. Uchádzač si je vedomý právnych následkov uvedenia nepravdivých alebo neúplných skutočností uvedených v tomto vyhlásení, vrátane zodpovednosti za škodu spôsobenú vyhlasovateľovi v zmysle všeobecne záväzných právnych predpisov platných na území Slovenskej republiky.</w:t>
      </w:r>
    </w:p>
    <w:p w14:paraId="06AEC474" w14:textId="77777777" w:rsidR="00EB5E1A" w:rsidRPr="00D20450" w:rsidRDefault="00EB5E1A" w:rsidP="00EB5E1A">
      <w:pPr>
        <w:ind w:left="360"/>
        <w:jc w:val="both"/>
        <w:rPr>
          <w:rFonts w:asciiTheme="minorHAnsi" w:hAnsiTheme="minorHAnsi" w:cstheme="minorHAnsi"/>
        </w:rPr>
      </w:pPr>
    </w:p>
    <w:p w14:paraId="79B33EF9" w14:textId="77777777" w:rsidR="00EB5E1A" w:rsidRPr="00D20450" w:rsidRDefault="00EB5E1A" w:rsidP="00EB5E1A">
      <w:pPr>
        <w:ind w:left="360"/>
        <w:jc w:val="both"/>
        <w:rPr>
          <w:rFonts w:asciiTheme="minorHAnsi" w:hAnsiTheme="minorHAnsi" w:cstheme="minorHAnsi"/>
        </w:rPr>
      </w:pPr>
    </w:p>
    <w:p w14:paraId="6C83D66F" w14:textId="77777777" w:rsidR="00EB5E1A" w:rsidRPr="00D20450" w:rsidRDefault="00EB5E1A" w:rsidP="00EB5E1A">
      <w:pPr>
        <w:ind w:left="360"/>
        <w:jc w:val="both"/>
        <w:rPr>
          <w:rFonts w:asciiTheme="minorHAnsi" w:hAnsiTheme="minorHAnsi" w:cstheme="minorHAnsi"/>
        </w:rPr>
      </w:pPr>
    </w:p>
    <w:p w14:paraId="18C64375" w14:textId="77777777" w:rsidR="00EB5E1A" w:rsidRPr="00D20450" w:rsidRDefault="00EB5E1A" w:rsidP="00EB5E1A">
      <w:pPr>
        <w:jc w:val="both"/>
        <w:rPr>
          <w:rFonts w:asciiTheme="minorHAnsi" w:hAnsiTheme="minorHAnsi" w:cstheme="minorHAnsi"/>
        </w:rPr>
      </w:pPr>
    </w:p>
    <w:p w14:paraId="09169EF9"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V.................................... dňa ...................................</w:t>
      </w:r>
    </w:p>
    <w:p w14:paraId="43DD642A" w14:textId="77777777" w:rsidR="00EB5E1A" w:rsidRPr="00D20450" w:rsidRDefault="00EB5E1A" w:rsidP="00EB5E1A">
      <w:pPr>
        <w:jc w:val="both"/>
        <w:rPr>
          <w:rFonts w:asciiTheme="minorHAnsi" w:hAnsiTheme="minorHAnsi" w:cstheme="minorHAnsi"/>
        </w:rPr>
      </w:pPr>
    </w:p>
    <w:p w14:paraId="1F587175" w14:textId="77777777" w:rsidR="00EB5E1A" w:rsidRPr="00D20450" w:rsidRDefault="00EB5E1A" w:rsidP="00EB5E1A">
      <w:pPr>
        <w:jc w:val="both"/>
        <w:rPr>
          <w:rFonts w:asciiTheme="minorHAnsi" w:hAnsiTheme="minorHAnsi" w:cstheme="minorHAnsi"/>
        </w:rPr>
      </w:pPr>
    </w:p>
    <w:p w14:paraId="1F0552F3"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______________________________</w:t>
      </w:r>
    </w:p>
    <w:p w14:paraId="2A4BE5A8"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Obchodné meno uchádzača</w:t>
      </w:r>
    </w:p>
    <w:p w14:paraId="3CB62C68" w14:textId="77777777" w:rsidR="00EB5E1A" w:rsidRPr="00D20450" w:rsidRDefault="00EB5E1A" w:rsidP="00EB5E1A">
      <w:pPr>
        <w:jc w:val="both"/>
        <w:rPr>
          <w:rFonts w:asciiTheme="minorHAnsi" w:hAnsiTheme="minorHAnsi" w:cstheme="minorHAnsi"/>
        </w:rPr>
      </w:pPr>
    </w:p>
    <w:p w14:paraId="33D26B79" w14:textId="77777777" w:rsidR="00EB5E1A" w:rsidRPr="00D20450" w:rsidRDefault="00EB5E1A" w:rsidP="00EB5E1A">
      <w:pPr>
        <w:jc w:val="both"/>
        <w:rPr>
          <w:rFonts w:asciiTheme="minorHAnsi" w:hAnsiTheme="minorHAnsi" w:cstheme="minorHAnsi"/>
        </w:rPr>
      </w:pPr>
    </w:p>
    <w:p w14:paraId="2A71C4B2"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______________________________</w:t>
      </w:r>
    </w:p>
    <w:p w14:paraId="69939BEE"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 xml:space="preserve">Meno a priezvisko a podpis oprávnenej osoby </w:t>
      </w:r>
    </w:p>
    <w:p w14:paraId="5ED1ED4C" w14:textId="77777777" w:rsidR="00EB5E1A" w:rsidRPr="00D20450" w:rsidRDefault="00EB5E1A" w:rsidP="00EB5E1A">
      <w:pPr>
        <w:ind w:left="360"/>
        <w:jc w:val="both"/>
        <w:rPr>
          <w:rFonts w:asciiTheme="minorHAnsi" w:hAnsiTheme="minorHAnsi" w:cstheme="minorHAnsi"/>
        </w:rPr>
      </w:pPr>
    </w:p>
    <w:p w14:paraId="368975C5" w14:textId="77777777" w:rsidR="00EB5E1A" w:rsidRPr="00D20450" w:rsidRDefault="00EB5E1A" w:rsidP="00EB5E1A">
      <w:pPr>
        <w:ind w:left="360"/>
        <w:jc w:val="both"/>
        <w:rPr>
          <w:rFonts w:asciiTheme="minorHAnsi" w:hAnsiTheme="minorHAnsi" w:cstheme="minorHAnsi"/>
        </w:rPr>
      </w:pPr>
    </w:p>
    <w:p w14:paraId="5277D564" w14:textId="77777777" w:rsidR="00EB5E1A" w:rsidRPr="00D20450" w:rsidRDefault="00EB5E1A" w:rsidP="00EB5E1A">
      <w:pPr>
        <w:ind w:left="360"/>
        <w:jc w:val="both"/>
        <w:rPr>
          <w:rFonts w:asciiTheme="minorHAnsi" w:hAnsiTheme="minorHAnsi" w:cstheme="minorHAnsi"/>
        </w:rPr>
      </w:pPr>
    </w:p>
    <w:p w14:paraId="5A423A76" w14:textId="77777777" w:rsidR="00EB5E1A" w:rsidRPr="00D20450" w:rsidRDefault="00EB5E1A" w:rsidP="00EB5E1A">
      <w:pPr>
        <w:ind w:left="360"/>
        <w:jc w:val="both"/>
        <w:rPr>
          <w:rFonts w:asciiTheme="minorHAnsi" w:hAnsiTheme="minorHAnsi" w:cstheme="minorHAnsi"/>
        </w:rPr>
      </w:pPr>
    </w:p>
    <w:p w14:paraId="39C9B89A" w14:textId="77777777" w:rsidR="00EB5E1A" w:rsidRPr="00D20450" w:rsidRDefault="00EB5E1A" w:rsidP="00EB5E1A">
      <w:pPr>
        <w:jc w:val="both"/>
        <w:rPr>
          <w:rFonts w:asciiTheme="minorHAnsi" w:hAnsiTheme="minorHAnsi" w:cstheme="minorHAnsi"/>
          <w:b/>
        </w:rPr>
      </w:pPr>
    </w:p>
    <w:p w14:paraId="6E7A6A04" w14:textId="77777777" w:rsidR="00FF5435" w:rsidRDefault="00FF5435" w:rsidP="00EB5E1A">
      <w:pPr>
        <w:jc w:val="both"/>
        <w:rPr>
          <w:rFonts w:asciiTheme="minorHAnsi" w:hAnsiTheme="minorHAnsi" w:cstheme="minorHAnsi"/>
          <w:b/>
        </w:rPr>
      </w:pPr>
    </w:p>
    <w:p w14:paraId="69B43BF0" w14:textId="77777777" w:rsidR="00FF5435" w:rsidRDefault="00FF5435" w:rsidP="00EB5E1A">
      <w:pPr>
        <w:jc w:val="both"/>
        <w:rPr>
          <w:rFonts w:asciiTheme="minorHAnsi" w:hAnsiTheme="minorHAnsi" w:cstheme="minorHAnsi"/>
          <w:b/>
        </w:rPr>
      </w:pPr>
    </w:p>
    <w:p w14:paraId="4EA7754A" w14:textId="77777777" w:rsidR="00FF5435" w:rsidRDefault="00FF5435" w:rsidP="00EB5E1A">
      <w:pPr>
        <w:jc w:val="both"/>
        <w:rPr>
          <w:rFonts w:asciiTheme="minorHAnsi" w:hAnsiTheme="minorHAnsi" w:cstheme="minorHAnsi"/>
          <w:b/>
        </w:rPr>
      </w:pPr>
    </w:p>
    <w:p w14:paraId="31A691BB" w14:textId="55D0E785" w:rsidR="00FF5435" w:rsidRDefault="00FF5435" w:rsidP="00EB5E1A">
      <w:pPr>
        <w:jc w:val="both"/>
        <w:rPr>
          <w:rFonts w:asciiTheme="minorHAnsi" w:hAnsiTheme="minorHAnsi" w:cstheme="minorHAnsi"/>
          <w:b/>
        </w:rPr>
      </w:pPr>
    </w:p>
    <w:p w14:paraId="4A4EB301" w14:textId="48361776" w:rsidR="005377CC" w:rsidRDefault="005377CC" w:rsidP="00EB5E1A">
      <w:pPr>
        <w:jc w:val="both"/>
        <w:rPr>
          <w:rFonts w:asciiTheme="minorHAnsi" w:hAnsiTheme="minorHAnsi" w:cstheme="minorHAnsi"/>
          <w:b/>
        </w:rPr>
      </w:pPr>
    </w:p>
    <w:p w14:paraId="5E2EEB7F" w14:textId="490D5AFA" w:rsidR="005377CC" w:rsidRDefault="005377CC" w:rsidP="00EB5E1A">
      <w:pPr>
        <w:jc w:val="both"/>
        <w:rPr>
          <w:rFonts w:asciiTheme="minorHAnsi" w:hAnsiTheme="minorHAnsi" w:cstheme="minorHAnsi"/>
          <w:b/>
        </w:rPr>
      </w:pPr>
    </w:p>
    <w:p w14:paraId="2067FB9E" w14:textId="502CAB39" w:rsidR="005377CC" w:rsidRDefault="005377CC" w:rsidP="00EB5E1A">
      <w:pPr>
        <w:jc w:val="both"/>
        <w:rPr>
          <w:rFonts w:asciiTheme="minorHAnsi" w:hAnsiTheme="minorHAnsi" w:cstheme="minorHAnsi"/>
          <w:b/>
        </w:rPr>
      </w:pPr>
    </w:p>
    <w:p w14:paraId="5CB186D7" w14:textId="77777777" w:rsidR="005377CC" w:rsidRDefault="005377CC" w:rsidP="00EB5E1A">
      <w:pPr>
        <w:jc w:val="both"/>
        <w:rPr>
          <w:rFonts w:asciiTheme="minorHAnsi" w:hAnsiTheme="minorHAnsi" w:cstheme="minorHAnsi"/>
          <w:b/>
        </w:rPr>
      </w:pPr>
    </w:p>
    <w:p w14:paraId="29EA6808" w14:textId="77777777" w:rsidR="00FF5435" w:rsidRDefault="00FF5435" w:rsidP="00EB5E1A">
      <w:pPr>
        <w:jc w:val="both"/>
        <w:rPr>
          <w:rFonts w:asciiTheme="minorHAnsi" w:hAnsiTheme="minorHAnsi" w:cstheme="minorHAnsi"/>
          <w:b/>
        </w:rPr>
      </w:pPr>
    </w:p>
    <w:p w14:paraId="77335036" w14:textId="77777777" w:rsidR="001149FD" w:rsidRDefault="001149FD" w:rsidP="00EB5E1A">
      <w:pPr>
        <w:jc w:val="both"/>
        <w:rPr>
          <w:rFonts w:asciiTheme="minorHAnsi" w:hAnsiTheme="minorHAnsi" w:cstheme="minorHAnsi"/>
          <w:b/>
        </w:rPr>
      </w:pPr>
    </w:p>
    <w:p w14:paraId="2C6E908F" w14:textId="3F6094A5" w:rsidR="00EB5E1A" w:rsidRPr="00D20450" w:rsidRDefault="00EB5E1A" w:rsidP="00EB5E1A">
      <w:pPr>
        <w:jc w:val="both"/>
        <w:rPr>
          <w:rFonts w:asciiTheme="minorHAnsi" w:hAnsiTheme="minorHAnsi" w:cstheme="minorHAnsi"/>
          <w:b/>
        </w:rPr>
      </w:pPr>
      <w:r w:rsidRPr="00D20450">
        <w:rPr>
          <w:rFonts w:asciiTheme="minorHAnsi" w:hAnsiTheme="minorHAnsi" w:cstheme="minorHAnsi"/>
          <w:b/>
        </w:rPr>
        <w:lastRenderedPageBreak/>
        <w:t xml:space="preserve">Príloha č. </w:t>
      </w:r>
      <w:r w:rsidR="00F738E9">
        <w:rPr>
          <w:rFonts w:asciiTheme="minorHAnsi" w:hAnsiTheme="minorHAnsi" w:cstheme="minorHAnsi"/>
          <w:b/>
        </w:rPr>
        <w:t>2</w:t>
      </w:r>
      <w:r w:rsidRPr="00D20450">
        <w:rPr>
          <w:rFonts w:asciiTheme="minorHAnsi" w:hAnsiTheme="minorHAnsi" w:cstheme="minorHAnsi"/>
          <w:b/>
        </w:rPr>
        <w:t xml:space="preserve"> – Čestné vyhlásenie k podmienkam súťaže</w:t>
      </w:r>
    </w:p>
    <w:p w14:paraId="28AC8FFF" w14:textId="77777777" w:rsidR="00EB5E1A" w:rsidRPr="00D20450" w:rsidRDefault="00EB5E1A" w:rsidP="00EB5E1A">
      <w:pPr>
        <w:jc w:val="both"/>
        <w:rPr>
          <w:rFonts w:asciiTheme="minorHAnsi" w:hAnsiTheme="minorHAnsi" w:cstheme="minorHAnsi"/>
        </w:rPr>
      </w:pPr>
    </w:p>
    <w:p w14:paraId="7F1CFF80" w14:textId="77777777" w:rsidR="00EB5E1A" w:rsidRPr="00D20450" w:rsidRDefault="00EB5E1A" w:rsidP="00EB5E1A">
      <w:pPr>
        <w:jc w:val="both"/>
        <w:rPr>
          <w:rFonts w:asciiTheme="minorHAnsi" w:hAnsiTheme="minorHAnsi" w:cstheme="minorHAnsi"/>
        </w:rPr>
      </w:pPr>
    </w:p>
    <w:p w14:paraId="1682D7D9"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Uchádzač:</w:t>
      </w:r>
    </w:p>
    <w:p w14:paraId="349F6D89" w14:textId="77777777" w:rsidR="00EB5E1A" w:rsidRPr="00D20450" w:rsidRDefault="00EB5E1A" w:rsidP="00EB5E1A">
      <w:pPr>
        <w:jc w:val="both"/>
        <w:rPr>
          <w:rFonts w:asciiTheme="minorHAnsi" w:hAnsiTheme="minorHAnsi" w:cstheme="minorHAnsi"/>
        </w:rPr>
      </w:pPr>
    </w:p>
    <w:p w14:paraId="6339E21B"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Obchodné meno</w:t>
      </w:r>
      <w:r w:rsidRPr="00D20450">
        <w:rPr>
          <w:rFonts w:asciiTheme="minorHAnsi" w:hAnsiTheme="minorHAnsi" w:cstheme="minorHAnsi"/>
        </w:rPr>
        <w:tab/>
        <w:t>: ..........................................................</w:t>
      </w:r>
    </w:p>
    <w:p w14:paraId="3EA40EA2" w14:textId="77777777" w:rsidR="00EB5E1A" w:rsidRPr="00D20450" w:rsidRDefault="00EB5E1A" w:rsidP="00EB5E1A">
      <w:pPr>
        <w:jc w:val="both"/>
        <w:rPr>
          <w:rFonts w:asciiTheme="minorHAnsi" w:hAnsiTheme="minorHAnsi" w:cstheme="minorHAnsi"/>
        </w:rPr>
      </w:pPr>
    </w:p>
    <w:p w14:paraId="36D23B1D"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Sídlo</w:t>
      </w:r>
      <w:r w:rsidRPr="00D20450">
        <w:rPr>
          <w:rFonts w:asciiTheme="minorHAnsi" w:hAnsiTheme="minorHAnsi" w:cstheme="minorHAnsi"/>
        </w:rPr>
        <w:tab/>
      </w:r>
      <w:r w:rsidRPr="00D20450">
        <w:rPr>
          <w:rFonts w:asciiTheme="minorHAnsi" w:hAnsiTheme="minorHAnsi" w:cstheme="minorHAnsi"/>
        </w:rPr>
        <w:tab/>
      </w:r>
      <w:r w:rsidRPr="00D20450">
        <w:rPr>
          <w:rFonts w:asciiTheme="minorHAnsi" w:hAnsiTheme="minorHAnsi" w:cstheme="minorHAnsi"/>
        </w:rPr>
        <w:tab/>
        <w:t>: ..........................................................</w:t>
      </w:r>
    </w:p>
    <w:p w14:paraId="3A328E58" w14:textId="77777777" w:rsidR="00EB5E1A" w:rsidRPr="00D20450" w:rsidRDefault="00EB5E1A" w:rsidP="00EB5E1A">
      <w:pPr>
        <w:jc w:val="both"/>
        <w:rPr>
          <w:rFonts w:asciiTheme="minorHAnsi" w:hAnsiTheme="minorHAnsi" w:cstheme="minorHAnsi"/>
        </w:rPr>
      </w:pPr>
    </w:p>
    <w:p w14:paraId="408B9265"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IČO</w:t>
      </w:r>
      <w:r w:rsidRPr="00D20450">
        <w:rPr>
          <w:rFonts w:asciiTheme="minorHAnsi" w:hAnsiTheme="minorHAnsi" w:cstheme="minorHAnsi"/>
        </w:rPr>
        <w:tab/>
      </w:r>
      <w:r w:rsidRPr="00D20450">
        <w:rPr>
          <w:rFonts w:asciiTheme="minorHAnsi" w:hAnsiTheme="minorHAnsi" w:cstheme="minorHAnsi"/>
        </w:rPr>
        <w:tab/>
      </w:r>
      <w:r w:rsidRPr="00D20450">
        <w:rPr>
          <w:rFonts w:asciiTheme="minorHAnsi" w:hAnsiTheme="minorHAnsi" w:cstheme="minorHAnsi"/>
        </w:rPr>
        <w:tab/>
        <w:t>: ..........................................................</w:t>
      </w:r>
    </w:p>
    <w:p w14:paraId="457C1105" w14:textId="77777777" w:rsidR="00EB5E1A" w:rsidRPr="00D20450" w:rsidRDefault="00EB5E1A" w:rsidP="00EB5E1A">
      <w:pPr>
        <w:jc w:val="both"/>
        <w:rPr>
          <w:rFonts w:asciiTheme="minorHAnsi" w:hAnsiTheme="minorHAnsi" w:cstheme="minorHAnsi"/>
        </w:rPr>
      </w:pPr>
    </w:p>
    <w:p w14:paraId="43A5CEF9" w14:textId="77777777" w:rsidR="00EB5E1A" w:rsidRPr="00D20450" w:rsidRDefault="00EB5E1A" w:rsidP="00EB5E1A">
      <w:pPr>
        <w:jc w:val="both"/>
        <w:rPr>
          <w:rFonts w:asciiTheme="minorHAnsi" w:hAnsiTheme="minorHAnsi" w:cstheme="minorHAnsi"/>
        </w:rPr>
      </w:pPr>
    </w:p>
    <w:p w14:paraId="4B01FE59" w14:textId="77777777" w:rsidR="00EB5E1A" w:rsidRPr="00D20450" w:rsidRDefault="00EB5E1A" w:rsidP="00EB5E1A">
      <w:pPr>
        <w:jc w:val="center"/>
        <w:rPr>
          <w:rFonts w:asciiTheme="minorHAnsi" w:hAnsiTheme="minorHAnsi" w:cstheme="minorHAnsi"/>
          <w:b/>
        </w:rPr>
      </w:pPr>
      <w:r w:rsidRPr="00D20450">
        <w:rPr>
          <w:rFonts w:asciiTheme="minorHAnsi" w:hAnsiTheme="minorHAnsi" w:cstheme="minorHAnsi"/>
          <w:b/>
        </w:rPr>
        <w:t>Čestné vyhlásenie k podmienkam súťaže</w:t>
      </w:r>
    </w:p>
    <w:p w14:paraId="268778A5" w14:textId="77777777" w:rsidR="00EB5E1A" w:rsidRPr="00D20450" w:rsidRDefault="00EB5E1A" w:rsidP="00EB5E1A">
      <w:pPr>
        <w:jc w:val="center"/>
        <w:rPr>
          <w:rFonts w:asciiTheme="minorHAnsi" w:hAnsiTheme="minorHAnsi" w:cstheme="minorHAnsi"/>
          <w:b/>
        </w:rPr>
      </w:pPr>
    </w:p>
    <w:p w14:paraId="362C2364" w14:textId="0FB28EC3" w:rsidR="00EB5E1A" w:rsidRPr="00D20450" w:rsidRDefault="00EB5E1A" w:rsidP="00EB5E1A">
      <w:pPr>
        <w:pStyle w:val="Odsekzoznamu"/>
        <w:numPr>
          <w:ilvl w:val="0"/>
          <w:numId w:val="4"/>
        </w:numPr>
        <w:ind w:left="142" w:hanging="284"/>
        <w:jc w:val="both"/>
        <w:rPr>
          <w:rFonts w:asciiTheme="minorHAnsi" w:hAnsiTheme="minorHAnsi" w:cstheme="minorHAnsi"/>
        </w:rPr>
      </w:pPr>
      <w:r w:rsidRPr="00D20450">
        <w:rPr>
          <w:rFonts w:asciiTheme="minorHAnsi" w:hAnsiTheme="minorHAnsi" w:cstheme="minorHAnsi"/>
        </w:rPr>
        <w:t xml:space="preserve">Vyhlasujem, že súhlasím </w:t>
      </w:r>
      <w:r w:rsidR="000B2153">
        <w:rPr>
          <w:rFonts w:asciiTheme="minorHAnsi" w:hAnsiTheme="minorHAnsi" w:cstheme="minorHAnsi"/>
        </w:rPr>
        <w:t>s</w:t>
      </w:r>
      <w:r w:rsidRPr="00D20450">
        <w:rPr>
          <w:rFonts w:asciiTheme="minorHAnsi" w:hAnsiTheme="minorHAnsi" w:cstheme="minorHAnsi"/>
        </w:rPr>
        <w:t xml:space="preserve"> podmienkami </w:t>
      </w:r>
      <w:r w:rsidR="001B06E4">
        <w:rPr>
          <w:rFonts w:asciiTheme="minorHAnsi" w:hAnsiTheme="minorHAnsi" w:cstheme="minorHAnsi"/>
        </w:rPr>
        <w:t>verejného obstarávania</w:t>
      </w:r>
      <w:r w:rsidRPr="00D20450">
        <w:rPr>
          <w:rFonts w:asciiTheme="minorHAnsi" w:hAnsiTheme="minorHAnsi" w:cstheme="minorHAnsi"/>
        </w:rPr>
        <w:t xml:space="preserve"> na zákazku </w:t>
      </w:r>
      <w:r w:rsidRPr="00D20450">
        <w:rPr>
          <w:rFonts w:asciiTheme="minorHAnsi" w:hAnsiTheme="minorHAnsi" w:cstheme="minorHAnsi"/>
          <w:i/>
        </w:rPr>
        <w:t>„</w:t>
      </w:r>
      <w:r w:rsidR="003019F8" w:rsidRPr="001D4970">
        <w:rPr>
          <w:rFonts w:asciiTheme="minorHAnsi" w:hAnsiTheme="minorHAnsi" w:cstheme="minorHAnsi"/>
          <w:b/>
          <w:bCs/>
          <w:i/>
        </w:rPr>
        <w:t xml:space="preserve">Ideovo-dizajnový koncept </w:t>
      </w:r>
      <w:r w:rsidR="00F738E9" w:rsidRPr="00F738E9">
        <w:rPr>
          <w:rFonts w:asciiTheme="minorHAnsi" w:hAnsiTheme="minorHAnsi" w:cstheme="minorHAnsi"/>
          <w:b/>
          <w:bCs/>
          <w:i/>
        </w:rPr>
        <w:t>Integrovaného dopravného systému v Bratislavskom kraji</w:t>
      </w:r>
      <w:r w:rsidRPr="00D20450">
        <w:rPr>
          <w:rFonts w:asciiTheme="minorHAnsi" w:hAnsiTheme="minorHAnsi" w:cstheme="minorHAnsi"/>
          <w:i/>
        </w:rPr>
        <w:t xml:space="preserve">“, </w:t>
      </w:r>
      <w:r w:rsidRPr="00D20450">
        <w:rPr>
          <w:rFonts w:asciiTheme="minorHAnsi" w:hAnsiTheme="minorHAnsi" w:cstheme="minorHAnsi"/>
        </w:rPr>
        <w:t xml:space="preserve">ktoré určil verejný obstarávateľ. </w:t>
      </w:r>
    </w:p>
    <w:p w14:paraId="565677D0" w14:textId="77777777" w:rsidR="00EB5E1A" w:rsidRPr="00D20450" w:rsidRDefault="00EB5E1A" w:rsidP="00EB5E1A">
      <w:pPr>
        <w:ind w:left="284" w:hanging="284"/>
        <w:jc w:val="both"/>
        <w:rPr>
          <w:rFonts w:asciiTheme="minorHAnsi" w:hAnsiTheme="minorHAnsi" w:cstheme="minorHAnsi"/>
        </w:rPr>
      </w:pPr>
    </w:p>
    <w:p w14:paraId="4E3F4126" w14:textId="5CD9970B" w:rsidR="00EB5E1A" w:rsidRPr="00D20450" w:rsidRDefault="00EB5E1A" w:rsidP="00EB5E1A">
      <w:pPr>
        <w:pStyle w:val="Odsekzoznamu"/>
        <w:numPr>
          <w:ilvl w:val="0"/>
          <w:numId w:val="4"/>
        </w:numPr>
        <w:ind w:left="142"/>
        <w:jc w:val="both"/>
        <w:rPr>
          <w:rFonts w:asciiTheme="minorHAnsi" w:hAnsiTheme="minorHAnsi" w:cstheme="minorHAnsi"/>
        </w:rPr>
      </w:pPr>
      <w:r w:rsidRPr="00D20450">
        <w:rPr>
          <w:rFonts w:asciiTheme="minorHAnsi" w:hAnsiTheme="minorHAnsi" w:cstheme="minorHAnsi"/>
        </w:rPr>
        <w:t>Vyhlasujem, že všetky predložené podklady, doklady a údaje uvedené v </w:t>
      </w:r>
      <w:r w:rsidR="00F738E9">
        <w:rPr>
          <w:rFonts w:asciiTheme="minorHAnsi" w:hAnsiTheme="minorHAnsi" w:cstheme="minorHAnsi"/>
        </w:rPr>
        <w:t>návrhu</w:t>
      </w:r>
      <w:r w:rsidRPr="00D20450">
        <w:rPr>
          <w:rFonts w:asciiTheme="minorHAnsi" w:hAnsiTheme="minorHAnsi" w:cstheme="minorHAnsi"/>
        </w:rPr>
        <w:t xml:space="preserve"> sú pravdivé a úplné.</w:t>
      </w:r>
    </w:p>
    <w:p w14:paraId="6BB33FCB" w14:textId="77777777" w:rsidR="00EB5E1A" w:rsidRPr="00D20450" w:rsidRDefault="00EB5E1A" w:rsidP="00EB5E1A">
      <w:pPr>
        <w:jc w:val="both"/>
        <w:rPr>
          <w:rFonts w:asciiTheme="minorHAnsi" w:hAnsiTheme="minorHAnsi" w:cstheme="minorHAnsi"/>
        </w:rPr>
      </w:pPr>
    </w:p>
    <w:p w14:paraId="56A34BA7" w14:textId="501B8C0E" w:rsidR="00EB5E1A" w:rsidRPr="00D20450" w:rsidRDefault="00EB5E1A" w:rsidP="00EB5E1A">
      <w:pPr>
        <w:pStyle w:val="Odsekzoznamu"/>
        <w:numPr>
          <w:ilvl w:val="0"/>
          <w:numId w:val="4"/>
        </w:numPr>
        <w:ind w:left="142"/>
        <w:jc w:val="both"/>
        <w:rPr>
          <w:rFonts w:asciiTheme="minorHAnsi" w:hAnsiTheme="minorHAnsi" w:cstheme="minorHAnsi"/>
        </w:rPr>
      </w:pPr>
      <w:r w:rsidRPr="00D20450">
        <w:rPr>
          <w:rFonts w:asciiTheme="minorHAnsi" w:hAnsiTheme="minorHAnsi" w:cstheme="minorHAnsi"/>
        </w:rPr>
        <w:t xml:space="preserve">Vyhlasujem, že predkladám iba </w:t>
      </w:r>
      <w:r w:rsidR="00F738E9">
        <w:rPr>
          <w:rFonts w:asciiTheme="minorHAnsi" w:hAnsiTheme="minorHAnsi" w:cstheme="minorHAnsi"/>
        </w:rPr>
        <w:t>jede</w:t>
      </w:r>
      <w:r w:rsidR="00936B8D">
        <w:rPr>
          <w:rFonts w:asciiTheme="minorHAnsi" w:hAnsiTheme="minorHAnsi" w:cstheme="minorHAnsi"/>
        </w:rPr>
        <w:t>n</w:t>
      </w:r>
      <w:r w:rsidRPr="00D20450">
        <w:rPr>
          <w:rFonts w:asciiTheme="minorHAnsi" w:hAnsiTheme="minorHAnsi" w:cstheme="minorHAnsi"/>
        </w:rPr>
        <w:t xml:space="preserve"> </w:t>
      </w:r>
      <w:r w:rsidR="00F738E9">
        <w:rPr>
          <w:rFonts w:asciiTheme="minorHAnsi" w:hAnsiTheme="minorHAnsi" w:cstheme="minorHAnsi"/>
        </w:rPr>
        <w:t>návrh, resp. jednu skupinu návrhov</w:t>
      </w:r>
      <w:r w:rsidRPr="00D20450">
        <w:rPr>
          <w:rFonts w:asciiTheme="minorHAnsi" w:hAnsiTheme="minorHAnsi" w:cstheme="minorHAnsi"/>
        </w:rPr>
        <w:t xml:space="preserve"> a nie som členom skupiny uchádzačov, ktorá predkladá </w:t>
      </w:r>
      <w:r w:rsidR="001B06E4">
        <w:rPr>
          <w:rFonts w:asciiTheme="minorHAnsi" w:hAnsiTheme="minorHAnsi" w:cstheme="minorHAnsi"/>
        </w:rPr>
        <w:t>návrh</w:t>
      </w:r>
      <w:r w:rsidRPr="00D20450">
        <w:rPr>
          <w:rFonts w:asciiTheme="minorHAnsi" w:hAnsiTheme="minorHAnsi" w:cstheme="minorHAnsi"/>
        </w:rPr>
        <w:t xml:space="preserve"> ani nebudem vystupovať ako subdodávateľ uchádzača, ktorý predkladá </w:t>
      </w:r>
      <w:r w:rsidR="001B06E4">
        <w:rPr>
          <w:rFonts w:asciiTheme="minorHAnsi" w:hAnsiTheme="minorHAnsi" w:cstheme="minorHAnsi"/>
        </w:rPr>
        <w:t>návrh</w:t>
      </w:r>
      <w:r w:rsidRPr="00D20450">
        <w:rPr>
          <w:rFonts w:asciiTheme="minorHAnsi" w:hAnsiTheme="minorHAnsi" w:cstheme="minorHAnsi"/>
        </w:rPr>
        <w:t xml:space="preserve">. </w:t>
      </w:r>
    </w:p>
    <w:p w14:paraId="519A17B7" w14:textId="77777777" w:rsidR="00EB5E1A" w:rsidRPr="00D20450" w:rsidRDefault="00EB5E1A" w:rsidP="00EB5E1A">
      <w:pPr>
        <w:jc w:val="both"/>
        <w:rPr>
          <w:rFonts w:asciiTheme="minorHAnsi" w:hAnsiTheme="minorHAnsi" w:cstheme="minorHAnsi"/>
        </w:rPr>
      </w:pPr>
    </w:p>
    <w:p w14:paraId="1F8C9D5A" w14:textId="77777777" w:rsidR="00EB5E1A" w:rsidRPr="00D20450" w:rsidRDefault="00EB5E1A" w:rsidP="00EB5E1A">
      <w:pPr>
        <w:jc w:val="both"/>
        <w:rPr>
          <w:rFonts w:asciiTheme="minorHAnsi" w:hAnsiTheme="minorHAnsi" w:cstheme="minorHAnsi"/>
        </w:rPr>
      </w:pPr>
    </w:p>
    <w:p w14:paraId="707D3F50"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V.................................... dňa ...................................</w:t>
      </w:r>
    </w:p>
    <w:p w14:paraId="0FF2D40E" w14:textId="77777777" w:rsidR="00EB5E1A" w:rsidRPr="00D20450" w:rsidRDefault="00EB5E1A" w:rsidP="00EB5E1A">
      <w:pPr>
        <w:jc w:val="both"/>
        <w:rPr>
          <w:rFonts w:asciiTheme="minorHAnsi" w:hAnsiTheme="minorHAnsi" w:cstheme="minorHAnsi"/>
        </w:rPr>
      </w:pPr>
    </w:p>
    <w:p w14:paraId="71BDD774" w14:textId="77777777" w:rsidR="00EB5E1A" w:rsidRPr="00D20450" w:rsidRDefault="00EB5E1A" w:rsidP="00EB5E1A">
      <w:pPr>
        <w:jc w:val="both"/>
        <w:rPr>
          <w:rFonts w:asciiTheme="minorHAnsi" w:hAnsiTheme="minorHAnsi" w:cstheme="minorHAnsi"/>
        </w:rPr>
      </w:pPr>
    </w:p>
    <w:p w14:paraId="1AFF6A17"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______________________________</w:t>
      </w:r>
    </w:p>
    <w:p w14:paraId="5395AC07"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Obchodné meno uchádzača</w:t>
      </w:r>
    </w:p>
    <w:p w14:paraId="2FF560CF" w14:textId="77777777" w:rsidR="00EB5E1A" w:rsidRPr="00D20450" w:rsidRDefault="00EB5E1A" w:rsidP="00EB5E1A">
      <w:pPr>
        <w:jc w:val="both"/>
        <w:rPr>
          <w:rFonts w:asciiTheme="minorHAnsi" w:hAnsiTheme="minorHAnsi" w:cstheme="minorHAnsi"/>
        </w:rPr>
      </w:pPr>
    </w:p>
    <w:p w14:paraId="738FBDFD" w14:textId="77777777" w:rsidR="00EB5E1A" w:rsidRPr="00D20450" w:rsidRDefault="00EB5E1A" w:rsidP="00EB5E1A">
      <w:pPr>
        <w:jc w:val="both"/>
        <w:rPr>
          <w:rFonts w:asciiTheme="minorHAnsi" w:hAnsiTheme="minorHAnsi" w:cstheme="minorHAnsi"/>
        </w:rPr>
      </w:pPr>
    </w:p>
    <w:p w14:paraId="6C78761D"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______________________________</w:t>
      </w:r>
    </w:p>
    <w:p w14:paraId="64582341" w14:textId="77777777" w:rsidR="00EB5E1A" w:rsidRPr="00D20450" w:rsidRDefault="00EB5E1A" w:rsidP="00EB5E1A">
      <w:pPr>
        <w:jc w:val="both"/>
        <w:rPr>
          <w:rFonts w:asciiTheme="minorHAnsi" w:hAnsiTheme="minorHAnsi" w:cstheme="minorHAnsi"/>
        </w:rPr>
      </w:pPr>
      <w:r w:rsidRPr="00D20450">
        <w:rPr>
          <w:rFonts w:asciiTheme="minorHAnsi" w:hAnsiTheme="minorHAnsi" w:cstheme="minorHAnsi"/>
        </w:rPr>
        <w:t xml:space="preserve">Meno a priezvisko a podpis oprávnenej osoby </w:t>
      </w:r>
    </w:p>
    <w:p w14:paraId="244D6409" w14:textId="77777777" w:rsidR="00EB5E1A" w:rsidRPr="00D20450" w:rsidRDefault="00EB5E1A" w:rsidP="00EB5E1A">
      <w:pPr>
        <w:ind w:left="360"/>
        <w:jc w:val="both"/>
        <w:rPr>
          <w:rFonts w:asciiTheme="minorHAnsi" w:hAnsiTheme="minorHAnsi" w:cstheme="minorHAnsi"/>
        </w:rPr>
      </w:pPr>
    </w:p>
    <w:p w14:paraId="48036491" w14:textId="77777777" w:rsidR="00EB5E1A" w:rsidRPr="00D20450" w:rsidRDefault="00EB5E1A" w:rsidP="00EB5E1A">
      <w:pPr>
        <w:jc w:val="both"/>
        <w:rPr>
          <w:rFonts w:asciiTheme="minorHAnsi" w:hAnsiTheme="minorHAnsi" w:cstheme="minorHAnsi"/>
        </w:rPr>
      </w:pPr>
    </w:p>
    <w:p w14:paraId="4535EA77" w14:textId="77777777" w:rsidR="00EB5E1A" w:rsidRPr="00D20450" w:rsidRDefault="00EB5E1A" w:rsidP="00EB5E1A">
      <w:pPr>
        <w:jc w:val="both"/>
        <w:rPr>
          <w:rFonts w:asciiTheme="minorHAnsi" w:hAnsiTheme="minorHAnsi" w:cstheme="minorHAnsi"/>
        </w:rPr>
      </w:pPr>
    </w:p>
    <w:p w14:paraId="40709E43" w14:textId="77777777" w:rsidR="00EB5E1A" w:rsidRPr="00D20450" w:rsidRDefault="00EB5E1A" w:rsidP="00EB5E1A">
      <w:pPr>
        <w:jc w:val="both"/>
        <w:rPr>
          <w:rFonts w:asciiTheme="minorHAnsi" w:hAnsiTheme="minorHAnsi" w:cstheme="minorHAnsi"/>
        </w:rPr>
      </w:pPr>
    </w:p>
    <w:p w14:paraId="1DFAF621" w14:textId="7C394C64" w:rsidR="00EB5E1A" w:rsidRDefault="00EB5E1A" w:rsidP="00EB5E1A">
      <w:pPr>
        <w:jc w:val="both"/>
        <w:rPr>
          <w:rFonts w:asciiTheme="minorHAnsi" w:hAnsiTheme="minorHAnsi" w:cstheme="minorHAnsi"/>
          <w:i/>
        </w:rPr>
      </w:pPr>
    </w:p>
    <w:p w14:paraId="04934AB1" w14:textId="77777777" w:rsidR="00D83752" w:rsidRPr="00D20450" w:rsidRDefault="00D83752" w:rsidP="00EB5E1A">
      <w:pPr>
        <w:jc w:val="both"/>
        <w:rPr>
          <w:rFonts w:asciiTheme="minorHAnsi" w:hAnsiTheme="minorHAnsi" w:cstheme="minorHAnsi"/>
          <w:i/>
        </w:rPr>
      </w:pPr>
    </w:p>
    <w:p w14:paraId="6B1ED8DB" w14:textId="449E6371" w:rsidR="00EB5E1A" w:rsidRPr="00503971" w:rsidRDefault="00EB5E1A" w:rsidP="00EB5E1A">
      <w:pPr>
        <w:jc w:val="both"/>
        <w:rPr>
          <w:rFonts w:asciiTheme="minorHAnsi" w:hAnsiTheme="minorHAnsi" w:cstheme="minorHAnsi"/>
          <w:b/>
        </w:rPr>
      </w:pPr>
      <w:r w:rsidRPr="00D20450">
        <w:rPr>
          <w:rFonts w:asciiTheme="minorHAnsi" w:hAnsiTheme="minorHAnsi" w:cstheme="minorHAnsi"/>
          <w:b/>
        </w:rPr>
        <w:lastRenderedPageBreak/>
        <w:t xml:space="preserve">Príloha č. </w:t>
      </w:r>
      <w:r w:rsidR="00F738E9">
        <w:rPr>
          <w:rFonts w:asciiTheme="minorHAnsi" w:hAnsiTheme="minorHAnsi" w:cstheme="minorHAnsi"/>
          <w:b/>
        </w:rPr>
        <w:t>3</w:t>
      </w:r>
      <w:r w:rsidRPr="00D20450">
        <w:rPr>
          <w:rFonts w:asciiTheme="minorHAnsi" w:hAnsiTheme="minorHAnsi" w:cstheme="minorHAnsi"/>
          <w:b/>
        </w:rPr>
        <w:t xml:space="preserve"> – Čestné vyhlásenie uchádzača (osobné údaje)</w:t>
      </w:r>
    </w:p>
    <w:p w14:paraId="1972420C" w14:textId="77777777" w:rsidR="00EB5E1A" w:rsidRPr="00D20450" w:rsidRDefault="00EB5E1A" w:rsidP="00EB5E1A">
      <w:pPr>
        <w:rPr>
          <w:rFonts w:asciiTheme="minorHAnsi" w:hAnsiTheme="minorHAnsi" w:cstheme="minorHAnsi"/>
          <w:i/>
        </w:rPr>
      </w:pPr>
      <w:r w:rsidRPr="00D20450">
        <w:rPr>
          <w:rFonts w:asciiTheme="minorHAnsi" w:hAnsiTheme="minorHAnsi" w:cstheme="minorHAnsi"/>
          <w:i/>
        </w:rPr>
        <w:t>Obchodné meno:</w:t>
      </w:r>
    </w:p>
    <w:p w14:paraId="4F5C7CD5" w14:textId="77777777" w:rsidR="00EB5E1A" w:rsidRPr="00D20450" w:rsidRDefault="00EB5E1A" w:rsidP="00EB5E1A">
      <w:pPr>
        <w:rPr>
          <w:rFonts w:asciiTheme="minorHAnsi" w:hAnsiTheme="minorHAnsi" w:cstheme="minorHAnsi"/>
          <w:i/>
        </w:rPr>
      </w:pPr>
      <w:r w:rsidRPr="00D20450">
        <w:rPr>
          <w:rFonts w:asciiTheme="minorHAnsi" w:hAnsiTheme="minorHAnsi" w:cstheme="minorHAnsi"/>
          <w:i/>
        </w:rPr>
        <w:t>sídlo/miesto podnikania:</w:t>
      </w:r>
    </w:p>
    <w:p w14:paraId="3B0DBF86" w14:textId="0F377B93" w:rsidR="00EB5E1A" w:rsidRPr="00AB1D47" w:rsidRDefault="00EB5E1A" w:rsidP="00AB1D47">
      <w:pPr>
        <w:rPr>
          <w:rFonts w:asciiTheme="minorHAnsi" w:hAnsiTheme="minorHAnsi" w:cstheme="minorHAnsi"/>
          <w:i/>
        </w:rPr>
      </w:pPr>
      <w:r w:rsidRPr="00D20450">
        <w:rPr>
          <w:rFonts w:asciiTheme="minorHAnsi" w:hAnsiTheme="minorHAnsi" w:cstheme="minorHAnsi"/>
          <w:i/>
        </w:rPr>
        <w:t>IČO:</w:t>
      </w:r>
    </w:p>
    <w:p w14:paraId="197954E5" w14:textId="77777777" w:rsidR="00EB5E1A" w:rsidRPr="00D20450" w:rsidRDefault="00EB5E1A" w:rsidP="00EB5E1A">
      <w:pPr>
        <w:pStyle w:val="Default"/>
        <w:jc w:val="center"/>
        <w:rPr>
          <w:rFonts w:asciiTheme="minorHAnsi" w:hAnsiTheme="minorHAnsi" w:cstheme="minorHAnsi"/>
          <w:b/>
        </w:rPr>
      </w:pPr>
      <w:r w:rsidRPr="00D20450">
        <w:rPr>
          <w:rFonts w:asciiTheme="minorHAnsi" w:hAnsiTheme="minorHAnsi" w:cstheme="minorHAnsi"/>
          <w:b/>
        </w:rPr>
        <w:t>Čestné vyhlásenie uchádzača</w:t>
      </w:r>
    </w:p>
    <w:p w14:paraId="5EBA872B" w14:textId="77777777" w:rsidR="00EB5E1A" w:rsidRPr="00D20450" w:rsidRDefault="00EB5E1A" w:rsidP="00EB5E1A">
      <w:pPr>
        <w:pStyle w:val="Default"/>
        <w:rPr>
          <w:rFonts w:asciiTheme="minorHAnsi" w:hAnsiTheme="minorHAnsi" w:cstheme="minorHAnsi"/>
          <w:b/>
        </w:rPr>
      </w:pPr>
    </w:p>
    <w:p w14:paraId="1E44D453" w14:textId="1C6B3DCE" w:rsidR="00EB5E1A" w:rsidRPr="00983F73" w:rsidRDefault="00EB5E1A" w:rsidP="00983F73">
      <w:pPr>
        <w:jc w:val="both"/>
        <w:rPr>
          <w:rFonts w:asciiTheme="minorHAnsi" w:hAnsiTheme="minorHAnsi" w:cstheme="minorHAnsi"/>
        </w:rPr>
      </w:pPr>
      <w:r w:rsidRPr="00D20450">
        <w:rPr>
          <w:rFonts w:asciiTheme="minorHAnsi" w:hAnsiTheme="minorHAnsi" w:cstheme="minorHAnsi"/>
        </w:rPr>
        <w:t>Uchádzač - obchodné meno:....</w:t>
      </w:r>
      <w:r w:rsidR="00186652">
        <w:rPr>
          <w:rFonts w:asciiTheme="minorHAnsi" w:hAnsiTheme="minorHAnsi" w:cstheme="minorHAnsi"/>
        </w:rPr>
        <w:t>........................</w:t>
      </w:r>
      <w:r w:rsidRPr="00D20450">
        <w:rPr>
          <w:rFonts w:asciiTheme="minorHAnsi" w:hAnsiTheme="minorHAnsi" w:cstheme="minorHAnsi"/>
        </w:rPr>
        <w:t>,sídlo:...</w:t>
      </w:r>
      <w:r w:rsidR="00186652">
        <w:rPr>
          <w:rFonts w:asciiTheme="minorHAnsi" w:hAnsiTheme="minorHAnsi" w:cstheme="minorHAnsi"/>
        </w:rPr>
        <w:t>................</w:t>
      </w:r>
      <w:r w:rsidRPr="00D20450">
        <w:rPr>
          <w:rFonts w:asciiTheme="minorHAnsi" w:hAnsiTheme="minorHAnsi" w:cstheme="minorHAnsi"/>
        </w:rPr>
        <w:t>..,IČO:.</w:t>
      </w:r>
      <w:r w:rsidR="00186652">
        <w:rPr>
          <w:rFonts w:asciiTheme="minorHAnsi" w:hAnsiTheme="minorHAnsi" w:cstheme="minorHAnsi"/>
        </w:rPr>
        <w:t>.............</w:t>
      </w:r>
      <w:r w:rsidRPr="00D20450">
        <w:rPr>
          <w:rFonts w:asciiTheme="minorHAnsi" w:hAnsiTheme="minorHAnsi" w:cstheme="minorHAnsi"/>
        </w:rPr>
        <w:t>...., registrácia:...., zastúpenie:...(ďalej len ,,</w:t>
      </w:r>
      <w:r w:rsidRPr="00D20450">
        <w:rPr>
          <w:rFonts w:asciiTheme="minorHAnsi" w:hAnsiTheme="minorHAnsi" w:cstheme="minorHAnsi"/>
          <w:b/>
        </w:rPr>
        <w:t>uchádzač</w:t>
      </w:r>
      <w:r w:rsidRPr="00D20450">
        <w:rPr>
          <w:rFonts w:asciiTheme="minorHAnsi" w:hAnsiTheme="minorHAnsi" w:cstheme="minorHAnsi"/>
        </w:rPr>
        <w:t xml:space="preserve">“), týmto vyhlasuje vyhlasovateľovi: </w:t>
      </w:r>
      <w:r w:rsidRPr="00D20450">
        <w:rPr>
          <w:rFonts w:asciiTheme="minorHAnsi" w:hAnsiTheme="minorHAnsi" w:cstheme="minorHAnsi"/>
          <w:bCs/>
        </w:rPr>
        <w:t xml:space="preserve">Bratislavská integrovaná doprava, </w:t>
      </w:r>
      <w:proofErr w:type="spellStart"/>
      <w:r w:rsidRPr="00D20450">
        <w:rPr>
          <w:rFonts w:asciiTheme="minorHAnsi" w:hAnsiTheme="minorHAnsi" w:cstheme="minorHAnsi"/>
          <w:bCs/>
        </w:rPr>
        <w:t>a.s</w:t>
      </w:r>
      <w:proofErr w:type="spellEnd"/>
      <w:r w:rsidRPr="00D20450">
        <w:rPr>
          <w:rFonts w:asciiTheme="minorHAnsi" w:hAnsiTheme="minorHAnsi" w:cstheme="minorHAnsi"/>
          <w:bCs/>
        </w:rPr>
        <w:t>.,</w:t>
      </w:r>
      <w:r w:rsidRPr="00D20450">
        <w:rPr>
          <w:rFonts w:asciiTheme="minorHAnsi" w:hAnsiTheme="minorHAnsi" w:cstheme="minorHAnsi"/>
          <w:b/>
          <w:bCs/>
        </w:rPr>
        <w:t xml:space="preserve"> </w:t>
      </w:r>
      <w:proofErr w:type="spellStart"/>
      <w:r w:rsidR="00186652">
        <w:rPr>
          <w:rFonts w:asciiTheme="minorHAnsi" w:hAnsiTheme="minorHAnsi" w:cstheme="minorHAnsi"/>
          <w:bCs/>
        </w:rPr>
        <w:t>Jankolova</w:t>
      </w:r>
      <w:proofErr w:type="spellEnd"/>
      <w:r w:rsidR="00186652">
        <w:rPr>
          <w:rFonts w:asciiTheme="minorHAnsi" w:hAnsiTheme="minorHAnsi" w:cstheme="minorHAnsi"/>
          <w:bCs/>
        </w:rPr>
        <w:t xml:space="preserve"> 6</w:t>
      </w:r>
      <w:r w:rsidRPr="00D20450">
        <w:rPr>
          <w:rFonts w:asciiTheme="minorHAnsi" w:hAnsiTheme="minorHAnsi" w:cstheme="minorHAnsi"/>
          <w:bCs/>
        </w:rPr>
        <w:t>, 8</w:t>
      </w:r>
      <w:r w:rsidR="00186652">
        <w:rPr>
          <w:rFonts w:asciiTheme="minorHAnsi" w:hAnsiTheme="minorHAnsi" w:cstheme="minorHAnsi"/>
          <w:bCs/>
        </w:rPr>
        <w:t>51</w:t>
      </w:r>
      <w:r w:rsidRPr="00D20450">
        <w:rPr>
          <w:rFonts w:asciiTheme="minorHAnsi" w:hAnsiTheme="minorHAnsi" w:cstheme="minorHAnsi"/>
          <w:bCs/>
        </w:rPr>
        <w:t xml:space="preserve"> 0</w:t>
      </w:r>
      <w:r w:rsidR="00186652">
        <w:rPr>
          <w:rFonts w:asciiTheme="minorHAnsi" w:hAnsiTheme="minorHAnsi" w:cstheme="minorHAnsi"/>
          <w:bCs/>
        </w:rPr>
        <w:t>4</w:t>
      </w:r>
      <w:r w:rsidRPr="00D20450">
        <w:rPr>
          <w:rFonts w:asciiTheme="minorHAnsi" w:hAnsiTheme="minorHAnsi" w:cstheme="minorHAnsi"/>
          <w:bCs/>
        </w:rPr>
        <w:t xml:space="preserve"> Bratislava,</w:t>
      </w:r>
      <w:r w:rsidRPr="00D20450">
        <w:rPr>
          <w:rFonts w:asciiTheme="minorHAnsi" w:hAnsiTheme="minorHAnsi" w:cstheme="minorHAnsi"/>
          <w:b/>
        </w:rPr>
        <w:t xml:space="preserve"> </w:t>
      </w:r>
      <w:r w:rsidRPr="00D20450">
        <w:rPr>
          <w:rFonts w:asciiTheme="minorHAnsi" w:hAnsiTheme="minorHAnsi" w:cstheme="minorHAnsi"/>
        </w:rPr>
        <w:t xml:space="preserve">IČO: </w:t>
      </w:r>
      <w:r w:rsidRPr="00D20450">
        <w:rPr>
          <w:rFonts w:asciiTheme="minorHAnsi" w:hAnsiTheme="minorHAnsi" w:cstheme="minorHAnsi"/>
          <w:bCs/>
        </w:rPr>
        <w:t>35 949 473</w:t>
      </w:r>
      <w:r w:rsidRPr="00D20450">
        <w:rPr>
          <w:rFonts w:asciiTheme="minorHAnsi" w:hAnsiTheme="minorHAnsi" w:cstheme="minorHAnsi"/>
        </w:rPr>
        <w:t xml:space="preserve">, zápis v ORSR: </w:t>
      </w:r>
      <w:r w:rsidRPr="00D20450">
        <w:rPr>
          <w:rFonts w:asciiTheme="minorHAnsi" w:hAnsiTheme="minorHAnsi" w:cstheme="minorHAnsi"/>
          <w:bCs/>
        </w:rPr>
        <w:t>Okresný súd Bratislava I, oddiel: Sa, vložka číslo: 4799/B</w:t>
      </w:r>
      <w:r w:rsidRPr="00D20450">
        <w:rPr>
          <w:rFonts w:asciiTheme="minorHAnsi" w:hAnsiTheme="minorHAnsi" w:cstheme="minorHAnsi"/>
        </w:rPr>
        <w:t xml:space="preserve">, (ďalej len </w:t>
      </w:r>
      <w:r w:rsidRPr="00D20450">
        <w:rPr>
          <w:rFonts w:asciiTheme="minorHAnsi" w:hAnsiTheme="minorHAnsi" w:cstheme="minorHAnsi"/>
          <w:i/>
        </w:rPr>
        <w:t>,,vyhlasovateľ</w:t>
      </w:r>
      <w:r w:rsidRPr="00D20450">
        <w:rPr>
          <w:rFonts w:asciiTheme="minorHAnsi" w:hAnsiTheme="minorHAnsi" w:cstheme="minorHAnsi"/>
        </w:rPr>
        <w:t xml:space="preserve">“), že disponuje </w:t>
      </w:r>
    </w:p>
    <w:p w14:paraId="0A8489CC" w14:textId="77777777" w:rsidR="00D07E26" w:rsidRDefault="00D07E26" w:rsidP="00983F73">
      <w:pPr>
        <w:pStyle w:val="Default"/>
        <w:jc w:val="center"/>
        <w:rPr>
          <w:rFonts w:asciiTheme="minorHAnsi" w:hAnsiTheme="minorHAnsi" w:cstheme="minorHAnsi"/>
          <w:b/>
        </w:rPr>
      </w:pPr>
    </w:p>
    <w:p w14:paraId="71E9DBEC" w14:textId="3C1B9DE1" w:rsidR="00EB5E1A" w:rsidRDefault="00EB5E1A" w:rsidP="00983F73">
      <w:pPr>
        <w:pStyle w:val="Default"/>
        <w:jc w:val="center"/>
        <w:rPr>
          <w:rFonts w:asciiTheme="minorHAnsi" w:hAnsiTheme="minorHAnsi" w:cstheme="minorHAnsi"/>
          <w:b/>
        </w:rPr>
      </w:pPr>
      <w:r w:rsidRPr="00D20450">
        <w:rPr>
          <w:rFonts w:asciiTheme="minorHAnsi" w:hAnsiTheme="minorHAnsi" w:cstheme="minorHAnsi"/>
          <w:b/>
        </w:rPr>
        <w:t>výslovným/i, bezvýhradným/i, slobodným/i a písomným/i súhlasom/mi</w:t>
      </w:r>
    </w:p>
    <w:p w14:paraId="7EA40999" w14:textId="77777777" w:rsidR="00503971" w:rsidRPr="00D20450" w:rsidRDefault="00503971" w:rsidP="00983F73">
      <w:pPr>
        <w:pStyle w:val="Default"/>
        <w:jc w:val="center"/>
        <w:rPr>
          <w:rFonts w:asciiTheme="minorHAnsi" w:hAnsiTheme="minorHAnsi" w:cstheme="minorHAnsi"/>
          <w:b/>
        </w:rPr>
      </w:pPr>
    </w:p>
    <w:p w14:paraId="33A6D52F" w14:textId="4BD8DE49" w:rsidR="00EB5E1A" w:rsidRPr="00D20450" w:rsidRDefault="00EB5E1A" w:rsidP="00EB5E1A">
      <w:pPr>
        <w:pStyle w:val="Default"/>
        <w:jc w:val="both"/>
        <w:rPr>
          <w:rFonts w:asciiTheme="minorHAnsi" w:hAnsiTheme="minorHAnsi" w:cstheme="minorHAnsi"/>
        </w:rPr>
      </w:pPr>
      <w:r w:rsidRPr="00D20450">
        <w:rPr>
          <w:rFonts w:asciiTheme="minorHAnsi" w:hAnsiTheme="minorHAnsi" w:cstheme="minorHAnsi"/>
        </w:rPr>
        <w:t>so spracúvaním osobných údajov dotknutej osoby/dotknutých osôb a to: .....................................(meno, priezvisko dotknutej osoby) (ďalej len „</w:t>
      </w:r>
      <w:r w:rsidRPr="00D20450">
        <w:rPr>
          <w:rFonts w:asciiTheme="minorHAnsi" w:hAnsiTheme="minorHAnsi" w:cstheme="minorHAnsi"/>
          <w:b/>
        </w:rPr>
        <w:t>dotknutá osoba</w:t>
      </w:r>
      <w:r w:rsidRPr="00D20450">
        <w:rPr>
          <w:rFonts w:asciiTheme="minorHAnsi" w:hAnsiTheme="minorHAnsi" w:cstheme="minorHAnsi"/>
        </w:rPr>
        <w:t>“ alebo „</w:t>
      </w:r>
      <w:r w:rsidRPr="00D20450">
        <w:rPr>
          <w:rFonts w:asciiTheme="minorHAnsi" w:hAnsiTheme="minorHAnsi" w:cstheme="minorHAnsi"/>
          <w:b/>
        </w:rPr>
        <w:t>dotknuté osoby</w:t>
      </w:r>
      <w:r w:rsidRPr="00D20450">
        <w:rPr>
          <w:rFonts w:asciiTheme="minorHAnsi" w:hAnsiTheme="minorHAnsi" w:cstheme="minorHAnsi"/>
        </w:rPr>
        <w:t>“) udeleným/mi zo strany dotknutej osoby a/alebo dotknutých osôb v zmysle čl. 7 nariadenia Európskeho parlamentu a Rady (EÚ) č. 2016/679 o ochrane fyzických osôb pri spracúvaní osobných údajov a voľnom pohybe takýchto údajov  (ďalej len ,,</w:t>
      </w:r>
      <w:r w:rsidRPr="00D20450">
        <w:rPr>
          <w:rFonts w:asciiTheme="minorHAnsi" w:hAnsiTheme="minorHAnsi" w:cstheme="minorHAnsi"/>
          <w:b/>
        </w:rPr>
        <w:t>Nariadenie</w:t>
      </w:r>
      <w:r w:rsidRPr="00D20450">
        <w:rPr>
          <w:rFonts w:asciiTheme="minorHAnsi" w:hAnsiTheme="minorHAnsi" w:cstheme="minorHAnsi"/>
        </w:rPr>
        <w:t xml:space="preserve">“) a v zmysle § 13 ods.1 písm. a) zákona č. 18/2018 </w:t>
      </w:r>
      <w:proofErr w:type="spellStart"/>
      <w:r w:rsidRPr="00D20450">
        <w:rPr>
          <w:rFonts w:asciiTheme="minorHAnsi" w:hAnsiTheme="minorHAnsi" w:cstheme="minorHAnsi"/>
        </w:rPr>
        <w:t>Z.z</w:t>
      </w:r>
      <w:proofErr w:type="spellEnd"/>
      <w:r w:rsidRPr="00D20450">
        <w:rPr>
          <w:rFonts w:asciiTheme="minorHAnsi" w:hAnsiTheme="minorHAnsi" w:cstheme="minorHAnsi"/>
        </w:rPr>
        <w:t>. o ochrane osobných údajov a o zmene a doplnení niektorých zákonov v platnom znení (ďalej len ,,</w:t>
      </w:r>
      <w:r w:rsidRPr="00D20450">
        <w:rPr>
          <w:rFonts w:asciiTheme="minorHAnsi" w:hAnsiTheme="minorHAnsi" w:cstheme="minorHAnsi"/>
          <w:b/>
        </w:rPr>
        <w:t xml:space="preserve">zákon č. 18/2018 </w:t>
      </w:r>
      <w:proofErr w:type="spellStart"/>
      <w:r w:rsidRPr="00D20450">
        <w:rPr>
          <w:rFonts w:asciiTheme="minorHAnsi" w:hAnsiTheme="minorHAnsi" w:cstheme="minorHAnsi"/>
          <w:b/>
        </w:rPr>
        <w:t>Z.z</w:t>
      </w:r>
      <w:proofErr w:type="spellEnd"/>
      <w:r w:rsidRPr="00D20450">
        <w:rPr>
          <w:rFonts w:asciiTheme="minorHAnsi" w:hAnsiTheme="minorHAnsi" w:cstheme="minorHAnsi"/>
          <w:b/>
        </w:rPr>
        <w:t>.</w:t>
      </w:r>
      <w:r w:rsidRPr="00D20450">
        <w:rPr>
          <w:rFonts w:asciiTheme="minorHAnsi" w:hAnsiTheme="minorHAnsi" w:cstheme="minorHAnsi"/>
        </w:rPr>
        <w:t xml:space="preserve">“), pričom osobné údaje dotknutej osoby a/alebo dotknutých osôb sú uvedené v dokumentoch/dokladoch, ktoré tvoria obsah </w:t>
      </w:r>
      <w:r w:rsidR="001B06E4">
        <w:rPr>
          <w:rFonts w:asciiTheme="minorHAnsi" w:hAnsiTheme="minorHAnsi" w:cstheme="minorHAnsi"/>
        </w:rPr>
        <w:t>návrhu</w:t>
      </w:r>
      <w:r w:rsidRPr="00D20450">
        <w:rPr>
          <w:rFonts w:asciiTheme="minorHAnsi" w:hAnsiTheme="minorHAnsi" w:cstheme="minorHAnsi"/>
        </w:rPr>
        <w:t xml:space="preserve"> a ktoré boli predložené zo strany uchádzača vyhlasovateľovi v rámci </w:t>
      </w:r>
      <w:r w:rsidR="001B06E4">
        <w:rPr>
          <w:rFonts w:asciiTheme="minorHAnsi" w:hAnsiTheme="minorHAnsi" w:cstheme="minorHAnsi"/>
        </w:rPr>
        <w:t>verejného obstarávania</w:t>
      </w:r>
      <w:r w:rsidRPr="00D20450">
        <w:rPr>
          <w:rFonts w:asciiTheme="minorHAnsi" w:hAnsiTheme="minorHAnsi" w:cstheme="minorHAnsi"/>
        </w:rPr>
        <w:t xml:space="preserve"> na predmet zákazky pod názvom:</w:t>
      </w:r>
      <w:r w:rsidR="00E32079">
        <w:rPr>
          <w:rFonts w:asciiTheme="minorHAnsi" w:hAnsiTheme="minorHAnsi" w:cstheme="minorHAnsi"/>
        </w:rPr>
        <w:t xml:space="preserve"> </w:t>
      </w:r>
      <w:r w:rsidRPr="00D20450">
        <w:rPr>
          <w:rFonts w:asciiTheme="minorHAnsi" w:hAnsiTheme="minorHAnsi" w:cstheme="minorHAnsi"/>
        </w:rPr>
        <w:t>„</w:t>
      </w:r>
      <w:r w:rsidR="00936B8D">
        <w:rPr>
          <w:rFonts w:asciiTheme="minorHAnsi" w:hAnsiTheme="minorHAnsi" w:cstheme="minorHAnsi"/>
          <w:b/>
          <w:i/>
        </w:rPr>
        <w:t>Ideovo-dizajnový koncept</w:t>
      </w:r>
      <w:r w:rsidR="00100CF4">
        <w:rPr>
          <w:rFonts w:asciiTheme="minorHAnsi" w:hAnsiTheme="minorHAnsi" w:cstheme="minorHAnsi"/>
          <w:b/>
          <w:i/>
        </w:rPr>
        <w:t xml:space="preserve"> Integrovaného dopravného systému </w:t>
      </w:r>
      <w:r w:rsidR="00EB473E">
        <w:rPr>
          <w:rFonts w:asciiTheme="minorHAnsi" w:hAnsiTheme="minorHAnsi" w:cstheme="minorHAnsi"/>
          <w:b/>
          <w:i/>
        </w:rPr>
        <w:t xml:space="preserve">v </w:t>
      </w:r>
      <w:r w:rsidR="00100CF4">
        <w:rPr>
          <w:rFonts w:asciiTheme="minorHAnsi" w:hAnsiTheme="minorHAnsi" w:cstheme="minorHAnsi"/>
          <w:b/>
          <w:i/>
        </w:rPr>
        <w:t>Bratislavsk</w:t>
      </w:r>
      <w:r w:rsidR="00EB473E">
        <w:rPr>
          <w:rFonts w:asciiTheme="minorHAnsi" w:hAnsiTheme="minorHAnsi" w:cstheme="minorHAnsi"/>
          <w:b/>
          <w:i/>
        </w:rPr>
        <w:t>om</w:t>
      </w:r>
      <w:r w:rsidR="00100CF4">
        <w:rPr>
          <w:rFonts w:asciiTheme="minorHAnsi" w:hAnsiTheme="minorHAnsi" w:cstheme="minorHAnsi"/>
          <w:b/>
          <w:i/>
        </w:rPr>
        <w:t xml:space="preserve"> kraj</w:t>
      </w:r>
      <w:r w:rsidR="00EB473E">
        <w:rPr>
          <w:rFonts w:asciiTheme="minorHAnsi" w:hAnsiTheme="minorHAnsi" w:cstheme="minorHAnsi"/>
          <w:b/>
          <w:i/>
        </w:rPr>
        <w:t>i</w:t>
      </w:r>
      <w:r w:rsidRPr="00D20450">
        <w:rPr>
          <w:rFonts w:asciiTheme="minorHAnsi" w:hAnsiTheme="minorHAnsi" w:cstheme="minorHAnsi"/>
          <w:b/>
          <w:i/>
        </w:rPr>
        <w:t>“</w:t>
      </w:r>
      <w:r w:rsidRPr="00D20450">
        <w:rPr>
          <w:rFonts w:asciiTheme="minorHAnsi" w:hAnsiTheme="minorHAnsi" w:cstheme="minorHAnsi"/>
        </w:rPr>
        <w:t xml:space="preserve"> </w:t>
      </w:r>
      <w:r w:rsidRPr="00D20450">
        <w:rPr>
          <w:rFonts w:asciiTheme="minorHAnsi" w:hAnsiTheme="minorHAnsi" w:cstheme="minorHAnsi"/>
          <w:b/>
        </w:rPr>
        <w:t>za účelom vyhodnotenia predložen</w:t>
      </w:r>
      <w:r w:rsidR="00100CF4">
        <w:rPr>
          <w:rFonts w:asciiTheme="minorHAnsi" w:hAnsiTheme="minorHAnsi" w:cstheme="minorHAnsi"/>
          <w:b/>
        </w:rPr>
        <w:t>ého návrhu</w:t>
      </w:r>
      <w:r w:rsidRPr="00D20450">
        <w:rPr>
          <w:rFonts w:asciiTheme="minorHAnsi" w:hAnsiTheme="minorHAnsi" w:cstheme="minorHAnsi"/>
          <w:b/>
        </w:rPr>
        <w:t xml:space="preserve"> vyhlasovateľom, a to po dobu trvania účelu ich spracúvania. Vyhlasovateľ je povinný uchovávať dokumenty/doklady, ktoré boli predložené uchádzačom </w:t>
      </w:r>
      <w:r w:rsidR="00100CF4">
        <w:rPr>
          <w:rFonts w:asciiTheme="minorHAnsi" w:hAnsiTheme="minorHAnsi" w:cstheme="minorHAnsi"/>
          <w:b/>
        </w:rPr>
        <w:t>v</w:t>
      </w:r>
      <w:r w:rsidR="001B06E4">
        <w:rPr>
          <w:rFonts w:asciiTheme="minorHAnsi" w:hAnsiTheme="minorHAnsi" w:cstheme="minorHAnsi"/>
          <w:b/>
        </w:rPr>
        <w:t>o verejnom obstarávaní</w:t>
      </w:r>
      <w:r w:rsidRPr="00D20450">
        <w:rPr>
          <w:rFonts w:asciiTheme="minorHAnsi" w:hAnsiTheme="minorHAnsi" w:cstheme="minorHAnsi"/>
          <w:b/>
        </w:rPr>
        <w:t xml:space="preserve"> po dobu </w:t>
      </w:r>
      <w:r w:rsidR="00F738E9">
        <w:rPr>
          <w:rFonts w:asciiTheme="minorHAnsi" w:hAnsiTheme="minorHAnsi" w:cstheme="minorHAnsi"/>
          <w:b/>
        </w:rPr>
        <w:t>10</w:t>
      </w:r>
      <w:r w:rsidRPr="00D20450">
        <w:rPr>
          <w:rFonts w:asciiTheme="minorHAnsi" w:hAnsiTheme="minorHAnsi" w:cstheme="minorHAnsi"/>
          <w:b/>
        </w:rPr>
        <w:t xml:space="preserve"> rokov odo </w:t>
      </w:r>
      <w:r w:rsidR="0092057B">
        <w:rPr>
          <w:rFonts w:asciiTheme="minorHAnsi" w:hAnsiTheme="minorHAnsi" w:cstheme="minorHAnsi"/>
          <w:b/>
        </w:rPr>
        <w:t>dňa uzavretia príslušnej zmluvy s víťazným uchádzačom.</w:t>
      </w:r>
    </w:p>
    <w:p w14:paraId="224D4E02" w14:textId="77777777" w:rsidR="00EB5E1A" w:rsidRPr="00D20450" w:rsidRDefault="00EB5E1A" w:rsidP="00EB5E1A">
      <w:pPr>
        <w:pBdr>
          <w:bottom w:val="single" w:sz="6" w:space="1" w:color="auto"/>
        </w:pBdr>
        <w:jc w:val="both"/>
        <w:rPr>
          <w:rFonts w:asciiTheme="minorHAnsi" w:hAnsiTheme="minorHAnsi" w:cstheme="minorHAnsi"/>
          <w:b/>
        </w:rPr>
      </w:pPr>
    </w:p>
    <w:p w14:paraId="0AB665B7" w14:textId="77777777" w:rsidR="00EB5E1A" w:rsidRPr="00D20450" w:rsidRDefault="00EB5E1A" w:rsidP="00EB5E1A">
      <w:pPr>
        <w:pBdr>
          <w:bottom w:val="single" w:sz="6" w:space="1" w:color="auto"/>
        </w:pBdr>
        <w:jc w:val="both"/>
        <w:rPr>
          <w:rFonts w:asciiTheme="minorHAnsi" w:hAnsiTheme="minorHAnsi" w:cstheme="minorHAnsi"/>
        </w:rPr>
      </w:pPr>
      <w:r w:rsidRPr="00D20450">
        <w:rPr>
          <w:rFonts w:asciiTheme="minorHAnsi" w:hAnsiTheme="minorHAnsi" w:cstheme="minorHAnsi"/>
        </w:rPr>
        <w:t>Uchádzač</w:t>
      </w:r>
      <w:r w:rsidRPr="00D20450">
        <w:rPr>
          <w:rFonts w:asciiTheme="minorHAnsi" w:hAnsiTheme="minorHAnsi" w:cstheme="minorHAnsi"/>
          <w:b/>
        </w:rPr>
        <w:t xml:space="preserve"> </w:t>
      </w:r>
      <w:r w:rsidRPr="00D20450">
        <w:rPr>
          <w:rFonts w:asciiTheme="minorHAnsi" w:hAnsiTheme="minorHAnsi" w:cstheme="minorHAnsi"/>
        </w:rPr>
        <w:t>týmto zároveň vyhlasuje, že disponuje súhlasmi so spracúvaním osobných údajov od dotknutej osoby a/alebo dotknutých osôb v takom rozsahu, aby mohol toto vyhlásenie čestne, bez nátlaku a bez výhrad podpísať a odovzdať ho vyhlasovateľovi. Uchádzač dotknutú osobu a/alebo dotknuté osoby vopred upovedomil aj o tomto účele súhlasu so spracovaním jej/ich osobných údajov, čo potvrdzuje/</w:t>
      </w:r>
      <w:proofErr w:type="spellStart"/>
      <w:r w:rsidRPr="00D20450">
        <w:rPr>
          <w:rFonts w:asciiTheme="minorHAnsi" w:hAnsiTheme="minorHAnsi" w:cstheme="minorHAnsi"/>
        </w:rPr>
        <w:t>jú</w:t>
      </w:r>
      <w:proofErr w:type="spellEnd"/>
      <w:r w:rsidRPr="00D20450">
        <w:rPr>
          <w:rFonts w:asciiTheme="minorHAnsi" w:hAnsiTheme="minorHAnsi" w:cstheme="minorHAnsi"/>
        </w:rPr>
        <w:t xml:space="preserve"> jej/ich vyššie spomínané udelené súhlasy so spracúvaním osobných údajov.</w:t>
      </w:r>
    </w:p>
    <w:p w14:paraId="1268DFCC" w14:textId="77777777" w:rsidR="00EB5E1A" w:rsidRPr="00D20450" w:rsidRDefault="00EB5E1A" w:rsidP="00EB5E1A">
      <w:pPr>
        <w:spacing w:line="288" w:lineRule="auto"/>
        <w:jc w:val="both"/>
        <w:rPr>
          <w:rFonts w:asciiTheme="minorHAnsi" w:hAnsiTheme="minorHAnsi" w:cstheme="minorHAnsi"/>
        </w:rPr>
      </w:pPr>
    </w:p>
    <w:p w14:paraId="26A66497" w14:textId="16FACA87" w:rsidR="00EB5E1A" w:rsidRPr="00D20450" w:rsidRDefault="00EB5E1A" w:rsidP="00B90AE1">
      <w:pPr>
        <w:rPr>
          <w:rFonts w:asciiTheme="minorHAnsi" w:hAnsiTheme="minorHAnsi" w:cstheme="minorHAnsi"/>
        </w:rPr>
      </w:pPr>
      <w:r w:rsidRPr="00D20450">
        <w:rPr>
          <w:rFonts w:asciiTheme="minorHAnsi" w:hAnsiTheme="minorHAnsi" w:cstheme="minorHAnsi"/>
        </w:rPr>
        <w:t>V......................... dňa......................</w:t>
      </w:r>
      <w:r w:rsidR="00B90AE1">
        <w:rPr>
          <w:rFonts w:asciiTheme="minorHAnsi" w:hAnsiTheme="minorHAnsi" w:cstheme="minorHAnsi"/>
        </w:rPr>
        <w:tab/>
      </w:r>
      <w:r w:rsidR="00B90AE1">
        <w:rPr>
          <w:rFonts w:asciiTheme="minorHAnsi" w:hAnsiTheme="minorHAnsi" w:cstheme="minorHAnsi"/>
        </w:rPr>
        <w:tab/>
      </w:r>
      <w:r w:rsidR="00B90AE1">
        <w:rPr>
          <w:rFonts w:asciiTheme="minorHAnsi" w:hAnsiTheme="minorHAnsi" w:cstheme="minorHAnsi"/>
        </w:rPr>
        <w:tab/>
      </w:r>
      <w:r w:rsidR="00B90AE1">
        <w:rPr>
          <w:rFonts w:asciiTheme="minorHAnsi" w:hAnsiTheme="minorHAnsi" w:cstheme="minorHAnsi"/>
        </w:rPr>
        <w:tab/>
      </w:r>
      <w:r w:rsidR="00B90AE1">
        <w:rPr>
          <w:rFonts w:asciiTheme="minorHAnsi" w:hAnsiTheme="minorHAnsi" w:cstheme="minorHAnsi"/>
        </w:rPr>
        <w:tab/>
      </w:r>
      <w:r w:rsidRPr="00D20450">
        <w:rPr>
          <w:rFonts w:asciiTheme="minorHAnsi" w:hAnsiTheme="minorHAnsi" w:cstheme="minorHAnsi"/>
        </w:rPr>
        <w:t>................................................</w:t>
      </w:r>
    </w:p>
    <w:p w14:paraId="05800CC8" w14:textId="4202511C" w:rsidR="00EB5E1A" w:rsidRPr="00D20450" w:rsidRDefault="00983F73" w:rsidP="00923AC1">
      <w:pPr>
        <w:ind w:left="7090"/>
        <w:rPr>
          <w:rFonts w:asciiTheme="minorHAnsi" w:hAnsiTheme="minorHAnsi" w:cstheme="minorHAnsi"/>
        </w:rPr>
      </w:pPr>
      <w:r>
        <w:rPr>
          <w:rFonts w:asciiTheme="minorHAnsi" w:hAnsiTheme="minorHAnsi" w:cstheme="minorHAnsi"/>
        </w:rPr>
        <w:t xml:space="preserve">     </w:t>
      </w:r>
      <w:r w:rsidR="00503971">
        <w:rPr>
          <w:rFonts w:asciiTheme="minorHAnsi" w:hAnsiTheme="minorHAnsi" w:cstheme="minorHAnsi"/>
        </w:rPr>
        <w:t xml:space="preserve"> </w:t>
      </w:r>
      <w:r>
        <w:rPr>
          <w:rFonts w:asciiTheme="minorHAnsi" w:hAnsiTheme="minorHAnsi" w:cstheme="minorHAnsi"/>
        </w:rPr>
        <w:t xml:space="preserve"> </w:t>
      </w:r>
      <w:r w:rsidR="00EB5E1A" w:rsidRPr="00D20450">
        <w:rPr>
          <w:rFonts w:asciiTheme="minorHAnsi" w:hAnsiTheme="minorHAnsi" w:cstheme="minorHAnsi"/>
        </w:rPr>
        <w:t>uchádzač</w:t>
      </w:r>
      <w:r w:rsidR="00EB5E1A" w:rsidRPr="00D20450">
        <w:rPr>
          <w:rStyle w:val="Odkaznapoznmkupodiarou"/>
          <w:rFonts w:asciiTheme="minorHAnsi" w:hAnsiTheme="minorHAnsi" w:cstheme="minorHAnsi"/>
        </w:rPr>
        <w:footnoteReference w:id="1"/>
      </w:r>
    </w:p>
    <w:p w14:paraId="1C77134C" w14:textId="3F6A85A5" w:rsidR="00EB5E1A" w:rsidRPr="00D20450" w:rsidRDefault="00EB5E1A" w:rsidP="00EB5E1A">
      <w:pPr>
        <w:jc w:val="both"/>
        <w:rPr>
          <w:rFonts w:asciiTheme="minorHAnsi" w:hAnsiTheme="minorHAnsi" w:cstheme="minorHAnsi"/>
          <w:b/>
          <w:sz w:val="22"/>
          <w:szCs w:val="22"/>
        </w:rPr>
      </w:pPr>
      <w:r w:rsidRPr="00D20450">
        <w:rPr>
          <w:rFonts w:asciiTheme="minorHAnsi" w:hAnsiTheme="minorHAnsi" w:cstheme="minorHAnsi"/>
          <w:b/>
          <w:sz w:val="22"/>
          <w:szCs w:val="22"/>
        </w:rPr>
        <w:lastRenderedPageBreak/>
        <w:t xml:space="preserve">Príloha č. </w:t>
      </w:r>
      <w:r w:rsidR="00B03639">
        <w:rPr>
          <w:rFonts w:asciiTheme="minorHAnsi" w:hAnsiTheme="minorHAnsi" w:cstheme="minorHAnsi"/>
          <w:b/>
          <w:sz w:val="22"/>
          <w:szCs w:val="22"/>
        </w:rPr>
        <w:t>4</w:t>
      </w:r>
      <w:r w:rsidRPr="00D20450">
        <w:rPr>
          <w:rFonts w:asciiTheme="minorHAnsi" w:hAnsiTheme="minorHAnsi" w:cstheme="minorHAnsi"/>
          <w:b/>
          <w:sz w:val="22"/>
          <w:szCs w:val="22"/>
        </w:rPr>
        <w:t xml:space="preserve"> – Čestné vyhlásenie o vytvorení skupiny uchádzačov (fakultatívne)</w:t>
      </w:r>
    </w:p>
    <w:p w14:paraId="1F2C1EC2" w14:textId="77777777" w:rsidR="00EB5E1A" w:rsidRPr="00D20450" w:rsidRDefault="00EB5E1A" w:rsidP="00EB5E1A">
      <w:pPr>
        <w:jc w:val="both"/>
        <w:rPr>
          <w:rFonts w:asciiTheme="minorHAnsi" w:hAnsiTheme="minorHAnsi" w:cstheme="minorHAnsi"/>
          <w:i/>
          <w:sz w:val="22"/>
          <w:szCs w:val="22"/>
        </w:rPr>
      </w:pPr>
    </w:p>
    <w:p w14:paraId="7AA4AB46" w14:textId="77777777" w:rsidR="00EB5E1A" w:rsidRPr="00D20450" w:rsidRDefault="00EB5E1A" w:rsidP="00EB5E1A">
      <w:pPr>
        <w:jc w:val="both"/>
        <w:rPr>
          <w:rFonts w:asciiTheme="minorHAnsi" w:hAnsiTheme="minorHAnsi" w:cstheme="minorHAnsi"/>
          <w:i/>
          <w:sz w:val="22"/>
          <w:szCs w:val="22"/>
        </w:rPr>
      </w:pPr>
      <w:r w:rsidRPr="00D20450">
        <w:rPr>
          <w:rFonts w:asciiTheme="minorHAnsi" w:hAnsiTheme="minorHAnsi" w:cstheme="minorHAnsi"/>
          <w:i/>
          <w:sz w:val="22"/>
          <w:szCs w:val="22"/>
        </w:rPr>
        <w:t>Obchodné meno:</w:t>
      </w:r>
      <w:r w:rsidRPr="00D20450">
        <w:rPr>
          <w:rFonts w:asciiTheme="minorHAnsi" w:hAnsiTheme="minorHAnsi" w:cstheme="minorHAnsi"/>
          <w:bCs/>
          <w:i/>
          <w:sz w:val="22"/>
          <w:szCs w:val="22"/>
        </w:rPr>
        <w:t xml:space="preserve"> .................................</w:t>
      </w:r>
    </w:p>
    <w:p w14:paraId="1A4BA27B" w14:textId="77777777" w:rsidR="00EB5E1A" w:rsidRPr="00D20450" w:rsidRDefault="00EB5E1A" w:rsidP="00EB5E1A">
      <w:pPr>
        <w:rPr>
          <w:rFonts w:asciiTheme="minorHAnsi" w:hAnsiTheme="minorHAnsi" w:cstheme="minorHAnsi"/>
          <w:i/>
          <w:sz w:val="22"/>
          <w:szCs w:val="22"/>
        </w:rPr>
      </w:pPr>
      <w:r w:rsidRPr="00D20450">
        <w:rPr>
          <w:rFonts w:asciiTheme="minorHAnsi" w:hAnsiTheme="minorHAnsi" w:cstheme="minorHAnsi"/>
          <w:i/>
          <w:sz w:val="22"/>
          <w:szCs w:val="22"/>
        </w:rPr>
        <w:t>sídlo/miesto podnikania:</w:t>
      </w:r>
      <w:r w:rsidRPr="00D20450">
        <w:rPr>
          <w:rFonts w:asciiTheme="minorHAnsi" w:hAnsiTheme="minorHAnsi" w:cstheme="minorHAnsi"/>
          <w:bCs/>
          <w:i/>
          <w:sz w:val="22"/>
          <w:szCs w:val="22"/>
        </w:rPr>
        <w:t xml:space="preserve"> .................................</w:t>
      </w:r>
    </w:p>
    <w:p w14:paraId="62A4FA82" w14:textId="77777777" w:rsidR="00EB5E1A" w:rsidRPr="00D20450" w:rsidRDefault="00EB5E1A" w:rsidP="00EB5E1A">
      <w:pPr>
        <w:rPr>
          <w:rFonts w:asciiTheme="minorHAnsi" w:hAnsiTheme="minorHAnsi" w:cstheme="minorHAnsi"/>
          <w:i/>
          <w:sz w:val="22"/>
          <w:szCs w:val="22"/>
        </w:rPr>
      </w:pPr>
      <w:r w:rsidRPr="00D20450">
        <w:rPr>
          <w:rFonts w:asciiTheme="minorHAnsi" w:hAnsiTheme="minorHAnsi" w:cstheme="minorHAnsi"/>
          <w:i/>
          <w:sz w:val="22"/>
          <w:szCs w:val="22"/>
        </w:rPr>
        <w:t>IČO:</w:t>
      </w:r>
      <w:r w:rsidRPr="00D20450">
        <w:rPr>
          <w:rFonts w:asciiTheme="minorHAnsi" w:hAnsiTheme="minorHAnsi" w:cstheme="minorHAnsi"/>
          <w:bCs/>
          <w:i/>
          <w:sz w:val="22"/>
          <w:szCs w:val="22"/>
        </w:rPr>
        <w:t xml:space="preserve"> .................................</w:t>
      </w:r>
    </w:p>
    <w:p w14:paraId="0D12B479" w14:textId="65CF209B" w:rsidR="00EB5E1A" w:rsidRPr="008B7F70" w:rsidRDefault="00EB5E1A" w:rsidP="008B7F70">
      <w:pPr>
        <w:jc w:val="center"/>
        <w:rPr>
          <w:rFonts w:asciiTheme="minorHAnsi" w:hAnsiTheme="minorHAnsi" w:cstheme="minorHAnsi"/>
          <w:b/>
          <w:sz w:val="22"/>
          <w:szCs w:val="22"/>
        </w:rPr>
      </w:pPr>
      <w:r w:rsidRPr="00D20450">
        <w:rPr>
          <w:rFonts w:asciiTheme="minorHAnsi" w:hAnsiTheme="minorHAnsi" w:cstheme="minorHAnsi"/>
          <w:b/>
          <w:sz w:val="22"/>
          <w:szCs w:val="22"/>
        </w:rPr>
        <w:t>Čestné vyhlásenie o vytvorení skupiny uchádzačov</w:t>
      </w:r>
    </w:p>
    <w:p w14:paraId="1E838E8F" w14:textId="3256A64B" w:rsidR="000372A7" w:rsidRPr="00923AC1" w:rsidRDefault="00EB5E1A" w:rsidP="00923AC1">
      <w:pPr>
        <w:widowControl/>
        <w:numPr>
          <w:ilvl w:val="0"/>
          <w:numId w:val="5"/>
        </w:numPr>
        <w:tabs>
          <w:tab w:val="clear" w:pos="720"/>
        </w:tabs>
        <w:suppressAutoHyphens w:val="0"/>
        <w:autoSpaceDN w:val="0"/>
        <w:spacing w:after="120"/>
        <w:ind w:left="567" w:hanging="567"/>
        <w:jc w:val="both"/>
        <w:rPr>
          <w:rFonts w:asciiTheme="minorHAnsi" w:hAnsiTheme="minorHAnsi" w:cstheme="minorHAnsi"/>
          <w:sz w:val="22"/>
          <w:szCs w:val="22"/>
        </w:rPr>
      </w:pPr>
      <w:r w:rsidRPr="00D20450">
        <w:rPr>
          <w:rFonts w:asciiTheme="minorHAnsi" w:hAnsiTheme="minorHAnsi" w:cstheme="minorHAnsi"/>
          <w:sz w:val="22"/>
          <w:szCs w:val="22"/>
        </w:rPr>
        <w:t xml:space="preserve">Podpísaní zástupcovia uchádzačov uvedených v tomto vyhlásení týmto vyhlasujeme, že za účelom predloženia </w:t>
      </w:r>
      <w:r w:rsidR="00DE0A55">
        <w:rPr>
          <w:rFonts w:asciiTheme="minorHAnsi" w:hAnsiTheme="minorHAnsi" w:cstheme="minorHAnsi"/>
          <w:sz w:val="22"/>
          <w:szCs w:val="22"/>
        </w:rPr>
        <w:t>návrhu</w:t>
      </w:r>
      <w:r w:rsidRPr="00D20450">
        <w:rPr>
          <w:rFonts w:asciiTheme="minorHAnsi" w:hAnsiTheme="minorHAnsi" w:cstheme="minorHAnsi"/>
          <w:sz w:val="22"/>
          <w:szCs w:val="22"/>
        </w:rPr>
        <w:t xml:space="preserve"> v</w:t>
      </w:r>
      <w:r w:rsidR="001B06E4">
        <w:rPr>
          <w:rFonts w:asciiTheme="minorHAnsi" w:hAnsiTheme="minorHAnsi" w:cstheme="minorHAnsi"/>
          <w:sz w:val="22"/>
          <w:szCs w:val="22"/>
        </w:rPr>
        <w:t> rámci verejného obstarávania zákazky</w:t>
      </w:r>
      <w:r w:rsidRPr="00D20450">
        <w:rPr>
          <w:rFonts w:asciiTheme="minorHAnsi" w:hAnsiTheme="minorHAnsi" w:cstheme="minorHAnsi"/>
          <w:sz w:val="22"/>
          <w:szCs w:val="22"/>
        </w:rPr>
        <w:t xml:space="preserve"> </w:t>
      </w:r>
      <w:r w:rsidRPr="00B224D2">
        <w:rPr>
          <w:rFonts w:asciiTheme="minorHAnsi" w:hAnsiTheme="minorHAnsi" w:cstheme="minorHAnsi"/>
          <w:b/>
          <w:bCs/>
          <w:sz w:val="22"/>
          <w:szCs w:val="22"/>
        </w:rPr>
        <w:t>„</w:t>
      </w:r>
      <w:r w:rsidR="00936B8D" w:rsidRPr="001D4970">
        <w:rPr>
          <w:rFonts w:asciiTheme="minorHAnsi" w:hAnsiTheme="minorHAnsi" w:cstheme="minorHAnsi"/>
          <w:b/>
          <w:bCs/>
          <w:i/>
          <w:iCs/>
          <w:sz w:val="22"/>
          <w:szCs w:val="22"/>
        </w:rPr>
        <w:t>Ideovo-dizajnový koncept</w:t>
      </w:r>
      <w:r w:rsidR="00936B8D" w:rsidRPr="00936B8D">
        <w:rPr>
          <w:rFonts w:asciiTheme="minorHAnsi" w:hAnsiTheme="minorHAnsi" w:cstheme="minorHAnsi"/>
          <w:b/>
          <w:bCs/>
          <w:sz w:val="22"/>
          <w:szCs w:val="22"/>
        </w:rPr>
        <w:t xml:space="preserve"> </w:t>
      </w:r>
      <w:r w:rsidR="00DE0A55">
        <w:rPr>
          <w:rFonts w:asciiTheme="minorHAnsi" w:hAnsiTheme="minorHAnsi" w:cstheme="minorHAnsi"/>
          <w:b/>
          <w:i/>
          <w:sz w:val="22"/>
          <w:szCs w:val="22"/>
        </w:rPr>
        <w:t xml:space="preserve">Integrovaného dopravného systému </w:t>
      </w:r>
      <w:r w:rsidR="00EB473E">
        <w:rPr>
          <w:rFonts w:asciiTheme="minorHAnsi" w:hAnsiTheme="minorHAnsi" w:cstheme="minorHAnsi"/>
          <w:b/>
          <w:i/>
          <w:sz w:val="22"/>
          <w:szCs w:val="22"/>
        </w:rPr>
        <w:t xml:space="preserve">v </w:t>
      </w:r>
      <w:r w:rsidR="00DE0A55">
        <w:rPr>
          <w:rFonts w:asciiTheme="minorHAnsi" w:hAnsiTheme="minorHAnsi" w:cstheme="minorHAnsi"/>
          <w:b/>
          <w:i/>
          <w:sz w:val="22"/>
          <w:szCs w:val="22"/>
        </w:rPr>
        <w:t>Bratislavsk</w:t>
      </w:r>
      <w:r w:rsidR="00EB473E">
        <w:rPr>
          <w:rFonts w:asciiTheme="minorHAnsi" w:hAnsiTheme="minorHAnsi" w:cstheme="minorHAnsi"/>
          <w:b/>
          <w:i/>
          <w:sz w:val="22"/>
          <w:szCs w:val="22"/>
        </w:rPr>
        <w:t>om</w:t>
      </w:r>
      <w:r w:rsidR="00DE0A55">
        <w:rPr>
          <w:rFonts w:asciiTheme="minorHAnsi" w:hAnsiTheme="minorHAnsi" w:cstheme="minorHAnsi"/>
          <w:b/>
          <w:i/>
          <w:sz w:val="22"/>
          <w:szCs w:val="22"/>
        </w:rPr>
        <w:t xml:space="preserve"> kraj</w:t>
      </w:r>
      <w:r w:rsidR="00EB473E">
        <w:rPr>
          <w:rFonts w:asciiTheme="minorHAnsi" w:hAnsiTheme="minorHAnsi" w:cstheme="minorHAnsi"/>
          <w:b/>
          <w:i/>
          <w:sz w:val="22"/>
          <w:szCs w:val="22"/>
        </w:rPr>
        <w:t>i</w:t>
      </w:r>
      <w:r w:rsidRPr="00B224D2">
        <w:rPr>
          <w:rFonts w:asciiTheme="minorHAnsi" w:hAnsiTheme="minorHAnsi" w:cstheme="minorHAnsi"/>
          <w:b/>
          <w:i/>
          <w:sz w:val="22"/>
          <w:szCs w:val="22"/>
        </w:rPr>
        <w:t>“</w:t>
      </w:r>
      <w:r w:rsidRPr="00D20450">
        <w:rPr>
          <w:rFonts w:asciiTheme="minorHAnsi" w:hAnsiTheme="minorHAnsi" w:cstheme="minorHAnsi"/>
        </w:rPr>
        <w:t xml:space="preserve"> </w:t>
      </w:r>
      <w:r w:rsidRPr="00D20450">
        <w:rPr>
          <w:rFonts w:asciiTheme="minorHAnsi" w:hAnsiTheme="minorHAnsi" w:cstheme="minorHAnsi"/>
          <w:sz w:val="22"/>
          <w:szCs w:val="22"/>
        </w:rPr>
        <w:t xml:space="preserve">sme vytvorili </w:t>
      </w:r>
      <w:r w:rsidRPr="00D20450">
        <w:rPr>
          <w:rFonts w:asciiTheme="minorHAnsi" w:hAnsiTheme="minorHAnsi" w:cstheme="minorHAnsi"/>
          <w:b/>
          <w:sz w:val="22"/>
          <w:szCs w:val="22"/>
        </w:rPr>
        <w:t xml:space="preserve">skupinu uchádzačov </w:t>
      </w:r>
      <w:r w:rsidRPr="00D20450">
        <w:rPr>
          <w:rFonts w:asciiTheme="minorHAnsi" w:hAnsiTheme="minorHAnsi" w:cstheme="minorHAnsi"/>
          <w:sz w:val="22"/>
          <w:szCs w:val="22"/>
        </w:rPr>
        <w:t xml:space="preserve">a predkladáme </w:t>
      </w:r>
      <w:r w:rsidRPr="00D20450">
        <w:rPr>
          <w:rFonts w:asciiTheme="minorHAnsi" w:hAnsiTheme="minorHAnsi" w:cstheme="minorHAnsi"/>
          <w:b/>
          <w:sz w:val="22"/>
          <w:szCs w:val="22"/>
        </w:rPr>
        <w:t>spoločn</w:t>
      </w:r>
      <w:r w:rsidR="00DE0A55">
        <w:rPr>
          <w:rFonts w:asciiTheme="minorHAnsi" w:hAnsiTheme="minorHAnsi" w:cstheme="minorHAnsi"/>
          <w:b/>
          <w:sz w:val="22"/>
          <w:szCs w:val="22"/>
        </w:rPr>
        <w:t>ý</w:t>
      </w:r>
      <w:r w:rsidRPr="00D20450">
        <w:rPr>
          <w:rFonts w:asciiTheme="minorHAnsi" w:hAnsiTheme="minorHAnsi" w:cstheme="minorHAnsi"/>
          <w:b/>
          <w:sz w:val="22"/>
          <w:szCs w:val="22"/>
        </w:rPr>
        <w:t xml:space="preserve"> </w:t>
      </w:r>
      <w:r w:rsidR="00DE0A55">
        <w:rPr>
          <w:rFonts w:asciiTheme="minorHAnsi" w:hAnsiTheme="minorHAnsi" w:cstheme="minorHAnsi"/>
          <w:b/>
          <w:sz w:val="22"/>
          <w:szCs w:val="22"/>
        </w:rPr>
        <w:t>návrh</w:t>
      </w:r>
      <w:r w:rsidRPr="00D20450">
        <w:rPr>
          <w:rFonts w:asciiTheme="minorHAnsi" w:hAnsiTheme="minorHAnsi" w:cstheme="minorHAnsi"/>
          <w:b/>
          <w:sz w:val="22"/>
          <w:szCs w:val="22"/>
        </w:rPr>
        <w:t>.</w:t>
      </w:r>
      <w:r w:rsidRPr="00D20450">
        <w:rPr>
          <w:rFonts w:asciiTheme="minorHAnsi" w:hAnsiTheme="minorHAnsi" w:cstheme="minorHAnsi"/>
          <w:sz w:val="22"/>
          <w:szCs w:val="22"/>
        </w:rPr>
        <w:t xml:space="preserve"> Skupina pozostáva z nasledovných samostatných právnych subjektov:</w:t>
      </w:r>
    </w:p>
    <w:p w14:paraId="5BA22CE9" w14:textId="5609A5D2" w:rsidR="00EB5E1A" w:rsidRPr="00DE0A55" w:rsidRDefault="00EB5E1A" w:rsidP="00DE0A55">
      <w:pPr>
        <w:pStyle w:val="Odsekzoznamu"/>
        <w:widowControl/>
        <w:numPr>
          <w:ilvl w:val="2"/>
          <w:numId w:val="6"/>
        </w:numPr>
        <w:tabs>
          <w:tab w:val="clear" w:pos="360"/>
          <w:tab w:val="num" w:pos="993"/>
        </w:tabs>
        <w:suppressAutoHyphens w:val="0"/>
        <w:autoSpaceDN w:val="0"/>
        <w:spacing w:after="120"/>
        <w:ind w:left="993"/>
        <w:contextualSpacing/>
        <w:jc w:val="both"/>
        <w:rPr>
          <w:rFonts w:asciiTheme="minorHAnsi" w:hAnsiTheme="minorHAnsi" w:cstheme="minorHAnsi"/>
          <w:noProof/>
          <w:sz w:val="22"/>
          <w:szCs w:val="22"/>
        </w:rPr>
      </w:pPr>
      <w:r w:rsidRPr="00D20450">
        <w:rPr>
          <w:rFonts w:asciiTheme="minorHAnsi" w:hAnsiTheme="minorHAnsi" w:cstheme="minorHAnsi"/>
          <w:noProof/>
          <w:sz w:val="22"/>
          <w:szCs w:val="22"/>
        </w:rPr>
        <w:t>....................</w:t>
      </w:r>
    </w:p>
    <w:p w14:paraId="4A64EF3B" w14:textId="319485D4" w:rsidR="000372A7" w:rsidRPr="00923AC1" w:rsidRDefault="00EB5E1A" w:rsidP="00923AC1">
      <w:pPr>
        <w:pStyle w:val="Odsekzoznamu"/>
        <w:widowControl/>
        <w:numPr>
          <w:ilvl w:val="2"/>
          <w:numId w:val="6"/>
        </w:numPr>
        <w:tabs>
          <w:tab w:val="clear" w:pos="360"/>
          <w:tab w:val="num" w:pos="993"/>
        </w:tabs>
        <w:suppressAutoHyphens w:val="0"/>
        <w:autoSpaceDN w:val="0"/>
        <w:spacing w:after="120"/>
        <w:ind w:left="993"/>
        <w:contextualSpacing/>
        <w:jc w:val="both"/>
        <w:rPr>
          <w:rFonts w:asciiTheme="minorHAnsi" w:hAnsiTheme="minorHAnsi" w:cstheme="minorHAnsi"/>
          <w:noProof/>
          <w:sz w:val="22"/>
          <w:szCs w:val="22"/>
        </w:rPr>
      </w:pPr>
      <w:r w:rsidRPr="00D20450">
        <w:rPr>
          <w:rFonts w:asciiTheme="minorHAnsi" w:hAnsiTheme="minorHAnsi" w:cstheme="minorHAnsi"/>
          <w:noProof/>
          <w:sz w:val="22"/>
          <w:szCs w:val="22"/>
        </w:rPr>
        <w:t>....................</w:t>
      </w:r>
    </w:p>
    <w:p w14:paraId="68597185" w14:textId="77777777" w:rsidR="000372A7" w:rsidRPr="00D20450" w:rsidRDefault="000372A7" w:rsidP="000372A7">
      <w:pPr>
        <w:pStyle w:val="Odsekzoznamu"/>
        <w:widowControl/>
        <w:suppressAutoHyphens w:val="0"/>
        <w:autoSpaceDN w:val="0"/>
        <w:spacing w:after="120"/>
        <w:ind w:left="360"/>
        <w:contextualSpacing/>
        <w:jc w:val="both"/>
        <w:rPr>
          <w:rFonts w:asciiTheme="minorHAnsi" w:hAnsiTheme="minorHAnsi" w:cstheme="minorHAnsi"/>
          <w:noProof/>
          <w:sz w:val="22"/>
          <w:szCs w:val="22"/>
        </w:rPr>
      </w:pPr>
    </w:p>
    <w:p w14:paraId="14117ED5" w14:textId="3641A984" w:rsidR="00EB5E1A" w:rsidRDefault="001B06E4" w:rsidP="001B06E4">
      <w:pPr>
        <w:widowControl/>
        <w:numPr>
          <w:ilvl w:val="0"/>
          <w:numId w:val="5"/>
        </w:numPr>
        <w:tabs>
          <w:tab w:val="clear" w:pos="720"/>
        </w:tabs>
        <w:suppressAutoHyphens w:val="0"/>
        <w:autoSpaceDN w:val="0"/>
        <w:spacing w:after="120"/>
        <w:ind w:left="540" w:hanging="540"/>
        <w:jc w:val="both"/>
        <w:rPr>
          <w:rFonts w:asciiTheme="minorHAnsi" w:hAnsiTheme="minorHAnsi" w:cstheme="minorHAnsi"/>
          <w:sz w:val="22"/>
          <w:szCs w:val="22"/>
        </w:rPr>
      </w:pPr>
      <w:r w:rsidRPr="00D20450">
        <w:rPr>
          <w:rFonts w:asciiTheme="minorHAnsi" w:hAnsiTheme="minorHAnsi" w:cstheme="minorHAnsi"/>
          <w:sz w:val="22"/>
          <w:szCs w:val="22"/>
        </w:rPr>
        <w:t>V prípade, že n</w:t>
      </w:r>
      <w:r>
        <w:rPr>
          <w:rFonts w:asciiTheme="minorHAnsi" w:hAnsiTheme="minorHAnsi" w:cstheme="minorHAnsi"/>
          <w:sz w:val="22"/>
          <w:szCs w:val="22"/>
        </w:rPr>
        <w:t>áš</w:t>
      </w:r>
      <w:r w:rsidRPr="00D20450">
        <w:rPr>
          <w:rFonts w:asciiTheme="minorHAnsi" w:hAnsiTheme="minorHAnsi" w:cstheme="minorHAnsi"/>
          <w:sz w:val="22"/>
          <w:szCs w:val="22"/>
        </w:rPr>
        <w:t xml:space="preserve"> spoločn</w:t>
      </w:r>
      <w:r>
        <w:rPr>
          <w:rFonts w:asciiTheme="minorHAnsi" w:hAnsiTheme="minorHAnsi" w:cstheme="minorHAnsi"/>
          <w:sz w:val="22"/>
          <w:szCs w:val="22"/>
        </w:rPr>
        <w:t>ý</w:t>
      </w:r>
      <w:r w:rsidRPr="00D20450">
        <w:rPr>
          <w:rFonts w:asciiTheme="minorHAnsi" w:hAnsiTheme="minorHAnsi" w:cstheme="minorHAnsi"/>
          <w:sz w:val="22"/>
          <w:szCs w:val="22"/>
        </w:rPr>
        <w:t xml:space="preserve"> </w:t>
      </w:r>
      <w:r>
        <w:rPr>
          <w:rFonts w:asciiTheme="minorHAnsi" w:hAnsiTheme="minorHAnsi" w:cstheme="minorHAnsi"/>
          <w:sz w:val="22"/>
          <w:szCs w:val="22"/>
        </w:rPr>
        <w:t>návrh</w:t>
      </w:r>
      <w:r w:rsidRPr="00D20450">
        <w:rPr>
          <w:rFonts w:asciiTheme="minorHAnsi" w:hAnsiTheme="minorHAnsi" w:cstheme="minorHAnsi"/>
          <w:sz w:val="22"/>
          <w:szCs w:val="22"/>
        </w:rPr>
        <w:t xml:space="preserve"> bude úspešn</w:t>
      </w:r>
      <w:r>
        <w:rPr>
          <w:rFonts w:asciiTheme="minorHAnsi" w:hAnsiTheme="minorHAnsi" w:cstheme="minorHAnsi"/>
          <w:sz w:val="22"/>
          <w:szCs w:val="22"/>
        </w:rPr>
        <w:t>ý</w:t>
      </w:r>
      <w:r w:rsidRPr="00D20450">
        <w:rPr>
          <w:rFonts w:asciiTheme="minorHAnsi" w:hAnsiTheme="minorHAnsi" w:cstheme="minorHAnsi"/>
          <w:sz w:val="22"/>
          <w:szCs w:val="22"/>
        </w:rPr>
        <w:t xml:space="preserve"> a bude verejným obstarávateľom prijat</w:t>
      </w:r>
      <w:r>
        <w:rPr>
          <w:rFonts w:asciiTheme="minorHAnsi" w:hAnsiTheme="minorHAnsi" w:cstheme="minorHAnsi"/>
          <w:sz w:val="22"/>
          <w:szCs w:val="22"/>
        </w:rPr>
        <w:t>ý</w:t>
      </w:r>
      <w:r w:rsidRPr="00D20450">
        <w:rPr>
          <w:rFonts w:asciiTheme="minorHAnsi" w:hAnsiTheme="minorHAnsi" w:cstheme="minorHAnsi"/>
          <w:sz w:val="22"/>
          <w:szCs w:val="22"/>
        </w:rPr>
        <w:t>, súhlasíme, aby Zmluva bola uzatvorená medzi verejným obstarávateľom a splnomocneným zástupcom skupiny uchádzačov, ktorým je   ............................</w:t>
      </w:r>
    </w:p>
    <w:p w14:paraId="27305B09" w14:textId="77777777" w:rsidR="001B06E4" w:rsidRPr="001B06E4" w:rsidRDefault="001B06E4" w:rsidP="001B06E4">
      <w:pPr>
        <w:widowControl/>
        <w:suppressAutoHyphens w:val="0"/>
        <w:autoSpaceDN w:val="0"/>
        <w:spacing w:after="120"/>
        <w:ind w:left="540"/>
        <w:jc w:val="both"/>
        <w:rPr>
          <w:rFonts w:asciiTheme="minorHAnsi" w:hAnsiTheme="minorHAnsi" w:cstheme="minorHAnsi"/>
          <w:sz w:val="22"/>
          <w:szCs w:val="22"/>
        </w:rPr>
      </w:pPr>
    </w:p>
    <w:p w14:paraId="7E3B75A3" w14:textId="0184A382" w:rsidR="00EB5E1A" w:rsidRPr="00D20450" w:rsidRDefault="00EB5E1A" w:rsidP="00EB5E1A">
      <w:pPr>
        <w:widowControl/>
        <w:numPr>
          <w:ilvl w:val="0"/>
          <w:numId w:val="5"/>
        </w:numPr>
        <w:tabs>
          <w:tab w:val="clear" w:pos="720"/>
        </w:tabs>
        <w:suppressAutoHyphens w:val="0"/>
        <w:autoSpaceDN w:val="0"/>
        <w:spacing w:after="120"/>
        <w:ind w:left="540" w:hanging="540"/>
        <w:jc w:val="both"/>
        <w:rPr>
          <w:rFonts w:asciiTheme="minorHAnsi" w:hAnsiTheme="minorHAnsi" w:cstheme="minorHAnsi"/>
          <w:sz w:val="22"/>
          <w:szCs w:val="22"/>
        </w:rPr>
      </w:pPr>
      <w:r w:rsidRPr="00D20450">
        <w:rPr>
          <w:rFonts w:asciiTheme="minorHAnsi" w:hAnsiTheme="minorHAnsi" w:cstheme="minorHAnsi"/>
          <w:sz w:val="22"/>
          <w:szCs w:val="22"/>
        </w:rPr>
        <w:t>Zároveň vyhlasujeme, že všetky skutočnosti uvedené v tomto vyhlásení sú pravdivé a úplné. Sme si vedomí právnych následkov uvedenia nepravdivých alebo neúplných skutočností uvedených v tomto vyhlásení podľa Podmienok súťaže (vylúčenie zo súťaže), vrátane zodpovednosti za škodu spôsobenú verejn</w:t>
      </w:r>
      <w:r w:rsidR="001B06E4">
        <w:rPr>
          <w:rFonts w:asciiTheme="minorHAnsi" w:hAnsiTheme="minorHAnsi" w:cstheme="minorHAnsi"/>
          <w:sz w:val="22"/>
          <w:szCs w:val="22"/>
        </w:rPr>
        <w:t>ému</w:t>
      </w:r>
      <w:r w:rsidRPr="00D20450">
        <w:rPr>
          <w:rFonts w:asciiTheme="minorHAnsi" w:hAnsiTheme="minorHAnsi" w:cstheme="minorHAnsi"/>
          <w:sz w:val="22"/>
          <w:szCs w:val="22"/>
        </w:rPr>
        <w:t xml:space="preserve"> obstarávateľo</w:t>
      </w:r>
      <w:r w:rsidR="001B06E4">
        <w:rPr>
          <w:rFonts w:asciiTheme="minorHAnsi" w:hAnsiTheme="minorHAnsi" w:cstheme="minorHAnsi"/>
          <w:sz w:val="22"/>
          <w:szCs w:val="22"/>
        </w:rPr>
        <w:t>vi</w:t>
      </w:r>
      <w:r w:rsidRPr="00D20450">
        <w:rPr>
          <w:rFonts w:asciiTheme="minorHAnsi" w:hAnsiTheme="minorHAnsi" w:cstheme="minorHAnsi"/>
          <w:sz w:val="22"/>
          <w:szCs w:val="22"/>
        </w:rPr>
        <w:t xml:space="preserve"> podľa všeobecne záväzných právnych predpisov platných v Slovenskej republike.</w:t>
      </w:r>
    </w:p>
    <w:p w14:paraId="4A1CDA43" w14:textId="77777777" w:rsidR="00EB5E1A" w:rsidRPr="00D20450" w:rsidRDefault="00EB5E1A" w:rsidP="00EB5E1A">
      <w:pPr>
        <w:rPr>
          <w:rFonts w:asciiTheme="minorHAnsi" w:hAnsiTheme="minorHAnsi" w:cstheme="minorHAnsi"/>
          <w:sz w:val="22"/>
          <w:szCs w:val="22"/>
        </w:rPr>
      </w:pPr>
    </w:p>
    <w:p w14:paraId="4FEE137B" w14:textId="77777777" w:rsidR="00EB5E1A" w:rsidRPr="00D20450" w:rsidRDefault="00EB5E1A" w:rsidP="00EB5E1A">
      <w:pPr>
        <w:rPr>
          <w:rFonts w:asciiTheme="minorHAnsi" w:hAnsiTheme="minorHAnsi" w:cstheme="minorHAnsi"/>
          <w:sz w:val="22"/>
          <w:szCs w:val="22"/>
        </w:rPr>
      </w:pPr>
      <w:r w:rsidRPr="00D20450">
        <w:rPr>
          <w:rFonts w:asciiTheme="minorHAnsi" w:hAnsiTheme="minorHAnsi" w:cstheme="minorHAnsi"/>
          <w:sz w:val="22"/>
          <w:szCs w:val="22"/>
        </w:rPr>
        <w:t>V......................... dňa...............</w:t>
      </w:r>
      <w:r w:rsidRPr="00D20450">
        <w:rPr>
          <w:rFonts w:asciiTheme="minorHAnsi" w:hAnsiTheme="minorHAnsi" w:cstheme="minorHAnsi"/>
          <w:sz w:val="22"/>
          <w:szCs w:val="22"/>
        </w:rPr>
        <w:tab/>
      </w:r>
    </w:p>
    <w:tbl>
      <w:tblPr>
        <w:tblW w:w="0" w:type="auto"/>
        <w:tblLook w:val="01E0" w:firstRow="1" w:lastRow="1" w:firstColumn="1" w:lastColumn="1" w:noHBand="0" w:noVBand="0"/>
      </w:tblPr>
      <w:tblGrid>
        <w:gridCol w:w="4606"/>
        <w:gridCol w:w="4606"/>
      </w:tblGrid>
      <w:tr w:rsidR="00EB5E1A" w:rsidRPr="00D20450" w14:paraId="00200DC7" w14:textId="77777777" w:rsidTr="00D31B72">
        <w:tc>
          <w:tcPr>
            <w:tcW w:w="4606" w:type="dxa"/>
          </w:tcPr>
          <w:p w14:paraId="7B6E3909" w14:textId="77777777" w:rsidR="00EB5E1A" w:rsidRPr="00D20450" w:rsidRDefault="00EB5E1A" w:rsidP="00D31B72">
            <w:pPr>
              <w:overflowPunct w:val="0"/>
              <w:autoSpaceDE w:val="0"/>
              <w:autoSpaceDN w:val="0"/>
              <w:adjustRightInd w:val="0"/>
              <w:ind w:left="540"/>
              <w:rPr>
                <w:rFonts w:asciiTheme="minorHAnsi" w:hAnsiTheme="minorHAnsi" w:cstheme="minorHAnsi"/>
                <w:bCs/>
                <w:i/>
                <w:noProof/>
                <w:sz w:val="22"/>
                <w:szCs w:val="22"/>
              </w:rPr>
            </w:pPr>
          </w:p>
          <w:p w14:paraId="4E8F08ED" w14:textId="77777777" w:rsidR="00EB5E1A" w:rsidRPr="00D20450" w:rsidRDefault="00EB5E1A" w:rsidP="00D31B72">
            <w:pPr>
              <w:overflowPunct w:val="0"/>
              <w:autoSpaceDE w:val="0"/>
              <w:autoSpaceDN w:val="0"/>
              <w:adjustRightInd w:val="0"/>
              <w:rPr>
                <w:rFonts w:asciiTheme="minorHAnsi" w:hAnsiTheme="minorHAnsi" w:cstheme="minorHAnsi"/>
                <w:bCs/>
                <w:i/>
                <w:noProof/>
                <w:sz w:val="22"/>
                <w:szCs w:val="22"/>
              </w:rPr>
            </w:pPr>
            <w:r w:rsidRPr="00D20450">
              <w:rPr>
                <w:rFonts w:asciiTheme="minorHAnsi" w:hAnsiTheme="minorHAnsi" w:cstheme="minorHAnsi"/>
                <w:bCs/>
                <w:i/>
                <w:noProof/>
                <w:sz w:val="22"/>
                <w:szCs w:val="22"/>
              </w:rPr>
              <w:t>Obchodné meno</w:t>
            </w:r>
          </w:p>
          <w:p w14:paraId="60565346" w14:textId="77777777" w:rsidR="00EB5E1A" w:rsidRPr="00D20450" w:rsidRDefault="00EB5E1A" w:rsidP="00D31B72">
            <w:pPr>
              <w:overflowPunct w:val="0"/>
              <w:autoSpaceDE w:val="0"/>
              <w:autoSpaceDN w:val="0"/>
              <w:adjustRightInd w:val="0"/>
              <w:spacing w:after="120"/>
              <w:rPr>
                <w:rFonts w:asciiTheme="minorHAnsi" w:hAnsiTheme="minorHAnsi" w:cstheme="minorHAnsi"/>
                <w:bCs/>
                <w:i/>
                <w:noProof/>
                <w:sz w:val="22"/>
                <w:szCs w:val="22"/>
              </w:rPr>
            </w:pPr>
            <w:r w:rsidRPr="00D20450">
              <w:rPr>
                <w:rFonts w:asciiTheme="minorHAnsi" w:hAnsiTheme="minorHAnsi" w:cstheme="minorHAnsi"/>
                <w:bCs/>
                <w:i/>
                <w:noProof/>
                <w:sz w:val="22"/>
                <w:szCs w:val="22"/>
              </w:rPr>
              <w:t>Sídlo/miesto podnikania</w:t>
            </w:r>
          </w:p>
          <w:p w14:paraId="6AC582D6" w14:textId="77777777" w:rsidR="00EB5E1A" w:rsidRPr="00D20450" w:rsidRDefault="00EB5E1A" w:rsidP="00D31B72">
            <w:pPr>
              <w:overflowPunct w:val="0"/>
              <w:autoSpaceDE w:val="0"/>
              <w:autoSpaceDN w:val="0"/>
              <w:adjustRightInd w:val="0"/>
              <w:rPr>
                <w:rFonts w:asciiTheme="minorHAnsi" w:hAnsiTheme="minorHAnsi" w:cstheme="minorHAnsi"/>
                <w:sz w:val="22"/>
                <w:szCs w:val="22"/>
              </w:rPr>
            </w:pPr>
            <w:r w:rsidRPr="00D20450">
              <w:rPr>
                <w:rFonts w:asciiTheme="minorHAnsi" w:hAnsiTheme="minorHAnsi" w:cstheme="minorHAnsi"/>
                <w:noProof/>
                <w:sz w:val="22"/>
                <w:szCs w:val="22"/>
              </w:rPr>
              <w:t xml:space="preserve">IČO: </w:t>
            </w:r>
          </w:p>
        </w:tc>
        <w:tc>
          <w:tcPr>
            <w:tcW w:w="4606" w:type="dxa"/>
          </w:tcPr>
          <w:p w14:paraId="363946DA" w14:textId="77777777" w:rsidR="00EB5E1A" w:rsidRPr="00D20450" w:rsidRDefault="00EB5E1A" w:rsidP="00D31B72">
            <w:pPr>
              <w:tabs>
                <w:tab w:val="left" w:pos="5670"/>
              </w:tabs>
              <w:overflowPunct w:val="0"/>
              <w:autoSpaceDE w:val="0"/>
              <w:autoSpaceDN w:val="0"/>
              <w:adjustRightInd w:val="0"/>
              <w:jc w:val="center"/>
              <w:rPr>
                <w:rFonts w:asciiTheme="minorHAnsi" w:hAnsiTheme="minorHAnsi" w:cstheme="minorHAnsi"/>
                <w:noProof/>
                <w:sz w:val="22"/>
                <w:szCs w:val="22"/>
              </w:rPr>
            </w:pPr>
          </w:p>
          <w:p w14:paraId="4E5FDD74" w14:textId="77777777" w:rsidR="00EB5E1A" w:rsidRPr="00D20450" w:rsidRDefault="00EB5E1A" w:rsidP="00D31B72">
            <w:pPr>
              <w:tabs>
                <w:tab w:val="left" w:pos="5670"/>
              </w:tabs>
              <w:overflowPunct w:val="0"/>
              <w:autoSpaceDE w:val="0"/>
              <w:autoSpaceDN w:val="0"/>
              <w:adjustRightInd w:val="0"/>
              <w:jc w:val="center"/>
              <w:rPr>
                <w:rFonts w:asciiTheme="minorHAnsi" w:hAnsiTheme="minorHAnsi" w:cstheme="minorHAnsi"/>
                <w:noProof/>
                <w:sz w:val="22"/>
                <w:szCs w:val="22"/>
              </w:rPr>
            </w:pPr>
            <w:r w:rsidRPr="00D20450">
              <w:rPr>
                <w:rFonts w:asciiTheme="minorHAnsi" w:hAnsiTheme="minorHAnsi" w:cstheme="minorHAnsi"/>
                <w:noProof/>
                <w:sz w:val="22"/>
                <w:szCs w:val="22"/>
              </w:rPr>
              <w:t>................................................</w:t>
            </w:r>
          </w:p>
          <w:p w14:paraId="4EBF9730" w14:textId="77777777" w:rsidR="00EB5E1A" w:rsidRPr="00D20450" w:rsidRDefault="00EB5E1A" w:rsidP="00D31B72">
            <w:pPr>
              <w:tabs>
                <w:tab w:val="left" w:pos="5940"/>
              </w:tabs>
              <w:overflowPunct w:val="0"/>
              <w:autoSpaceDE w:val="0"/>
              <w:autoSpaceDN w:val="0"/>
              <w:adjustRightInd w:val="0"/>
              <w:ind w:left="1154"/>
              <w:rPr>
                <w:rFonts w:asciiTheme="minorHAnsi" w:hAnsiTheme="minorHAnsi" w:cstheme="minorHAnsi"/>
                <w:noProof/>
                <w:sz w:val="22"/>
                <w:szCs w:val="22"/>
              </w:rPr>
            </w:pPr>
            <w:r w:rsidRPr="00D20450">
              <w:rPr>
                <w:rFonts w:asciiTheme="minorHAnsi" w:hAnsiTheme="minorHAnsi" w:cstheme="minorHAnsi"/>
                <w:noProof/>
                <w:sz w:val="22"/>
                <w:szCs w:val="22"/>
              </w:rPr>
              <w:t>meno a priezvisko, funkcia</w:t>
            </w:r>
          </w:p>
          <w:p w14:paraId="2717E36E" w14:textId="77777777" w:rsidR="00EB5E1A" w:rsidRPr="00D20450" w:rsidRDefault="00EB5E1A" w:rsidP="00D31B72">
            <w:pPr>
              <w:overflowPunct w:val="0"/>
              <w:autoSpaceDE w:val="0"/>
              <w:autoSpaceDN w:val="0"/>
              <w:adjustRightInd w:val="0"/>
              <w:jc w:val="center"/>
              <w:rPr>
                <w:rFonts w:asciiTheme="minorHAnsi" w:hAnsiTheme="minorHAnsi" w:cstheme="minorHAnsi"/>
                <w:noProof/>
                <w:sz w:val="22"/>
                <w:szCs w:val="22"/>
              </w:rPr>
            </w:pPr>
            <w:r w:rsidRPr="00D20450">
              <w:rPr>
                <w:rFonts w:asciiTheme="minorHAnsi" w:hAnsiTheme="minorHAnsi" w:cstheme="minorHAnsi"/>
                <w:noProof/>
                <w:sz w:val="22"/>
                <w:szCs w:val="22"/>
              </w:rPr>
              <w:t>podpis</w:t>
            </w:r>
            <w:r w:rsidRPr="00D20450">
              <w:rPr>
                <w:rStyle w:val="Odkaznapoznmkupodiarou"/>
                <w:rFonts w:asciiTheme="minorHAnsi" w:hAnsiTheme="minorHAnsi" w:cstheme="minorHAnsi"/>
                <w:noProof/>
                <w:sz w:val="22"/>
                <w:szCs w:val="22"/>
              </w:rPr>
              <w:footnoteReference w:customMarkFollows="1" w:id="2"/>
              <w:t>1</w:t>
            </w:r>
          </w:p>
          <w:p w14:paraId="5A7CC861" w14:textId="77777777" w:rsidR="00EB5E1A" w:rsidRPr="00D20450" w:rsidRDefault="00EB5E1A" w:rsidP="00D31B72">
            <w:pPr>
              <w:overflowPunct w:val="0"/>
              <w:autoSpaceDE w:val="0"/>
              <w:autoSpaceDN w:val="0"/>
              <w:adjustRightInd w:val="0"/>
              <w:ind w:firstLine="6300"/>
              <w:rPr>
                <w:rFonts w:asciiTheme="minorHAnsi" w:hAnsiTheme="minorHAnsi" w:cstheme="minorHAnsi"/>
                <w:sz w:val="22"/>
                <w:szCs w:val="22"/>
              </w:rPr>
            </w:pPr>
          </w:p>
        </w:tc>
      </w:tr>
      <w:tr w:rsidR="00EB5E1A" w:rsidRPr="00D20450" w14:paraId="419703EE" w14:textId="77777777" w:rsidTr="00D31B72">
        <w:trPr>
          <w:trHeight w:val="2174"/>
        </w:trPr>
        <w:tc>
          <w:tcPr>
            <w:tcW w:w="4606" w:type="dxa"/>
          </w:tcPr>
          <w:p w14:paraId="68BD4B48" w14:textId="77777777" w:rsidR="00EB5E1A" w:rsidRPr="00D20450" w:rsidRDefault="00EB5E1A" w:rsidP="00D31B72">
            <w:pPr>
              <w:overflowPunct w:val="0"/>
              <w:autoSpaceDE w:val="0"/>
              <w:autoSpaceDN w:val="0"/>
              <w:adjustRightInd w:val="0"/>
              <w:rPr>
                <w:rFonts w:asciiTheme="minorHAnsi" w:hAnsiTheme="minorHAnsi" w:cstheme="minorHAnsi"/>
                <w:bCs/>
                <w:i/>
                <w:sz w:val="22"/>
                <w:szCs w:val="22"/>
              </w:rPr>
            </w:pPr>
          </w:p>
          <w:p w14:paraId="40FDE7A4" w14:textId="77777777" w:rsidR="00EB5E1A" w:rsidRPr="00D20450" w:rsidRDefault="00EB5E1A" w:rsidP="00D31B72">
            <w:pPr>
              <w:overflowPunct w:val="0"/>
              <w:autoSpaceDE w:val="0"/>
              <w:autoSpaceDN w:val="0"/>
              <w:adjustRightInd w:val="0"/>
              <w:rPr>
                <w:rFonts w:asciiTheme="minorHAnsi" w:hAnsiTheme="minorHAnsi" w:cstheme="minorHAnsi"/>
                <w:bCs/>
                <w:i/>
                <w:sz w:val="22"/>
                <w:szCs w:val="22"/>
              </w:rPr>
            </w:pPr>
            <w:r w:rsidRPr="00D20450">
              <w:rPr>
                <w:rFonts w:asciiTheme="minorHAnsi" w:hAnsiTheme="minorHAnsi" w:cstheme="minorHAnsi"/>
                <w:bCs/>
                <w:i/>
                <w:sz w:val="22"/>
                <w:szCs w:val="22"/>
              </w:rPr>
              <w:t>Obchodné meno</w:t>
            </w:r>
          </w:p>
          <w:p w14:paraId="67AC68AD" w14:textId="77777777" w:rsidR="00EB5E1A" w:rsidRPr="00D20450" w:rsidRDefault="00EB5E1A" w:rsidP="00D31B72">
            <w:pPr>
              <w:overflowPunct w:val="0"/>
              <w:autoSpaceDE w:val="0"/>
              <w:autoSpaceDN w:val="0"/>
              <w:adjustRightInd w:val="0"/>
              <w:spacing w:after="120"/>
              <w:rPr>
                <w:rFonts w:asciiTheme="minorHAnsi" w:hAnsiTheme="minorHAnsi" w:cstheme="minorHAnsi"/>
                <w:bCs/>
                <w:i/>
                <w:sz w:val="22"/>
                <w:szCs w:val="22"/>
              </w:rPr>
            </w:pPr>
            <w:r w:rsidRPr="00D20450">
              <w:rPr>
                <w:rFonts w:asciiTheme="minorHAnsi" w:hAnsiTheme="minorHAnsi" w:cstheme="minorHAnsi"/>
                <w:bCs/>
                <w:i/>
                <w:sz w:val="22"/>
                <w:szCs w:val="22"/>
              </w:rPr>
              <w:t>Sídlo/miesto podnikania</w:t>
            </w:r>
          </w:p>
          <w:p w14:paraId="5C38967A" w14:textId="77777777" w:rsidR="00EB5E1A" w:rsidRPr="00D20450" w:rsidRDefault="00EB5E1A" w:rsidP="00D31B72">
            <w:pPr>
              <w:overflowPunct w:val="0"/>
              <w:autoSpaceDE w:val="0"/>
              <w:autoSpaceDN w:val="0"/>
              <w:adjustRightInd w:val="0"/>
              <w:rPr>
                <w:rFonts w:asciiTheme="minorHAnsi" w:hAnsiTheme="minorHAnsi" w:cstheme="minorHAnsi"/>
                <w:sz w:val="22"/>
                <w:szCs w:val="22"/>
              </w:rPr>
            </w:pPr>
            <w:r w:rsidRPr="00D20450">
              <w:rPr>
                <w:rFonts w:asciiTheme="minorHAnsi" w:hAnsiTheme="minorHAnsi" w:cstheme="minorHAnsi"/>
                <w:i/>
                <w:sz w:val="22"/>
                <w:szCs w:val="22"/>
              </w:rPr>
              <w:t>IČO:</w:t>
            </w:r>
            <w:r w:rsidRPr="00D20450">
              <w:rPr>
                <w:rFonts w:asciiTheme="minorHAnsi" w:hAnsiTheme="minorHAnsi" w:cstheme="minorHAnsi"/>
                <w:sz w:val="22"/>
                <w:szCs w:val="22"/>
              </w:rPr>
              <w:t xml:space="preserve"> </w:t>
            </w:r>
          </w:p>
        </w:tc>
        <w:tc>
          <w:tcPr>
            <w:tcW w:w="4606" w:type="dxa"/>
          </w:tcPr>
          <w:p w14:paraId="01F1BA2A" w14:textId="77777777" w:rsidR="00EB5E1A" w:rsidRPr="00D20450" w:rsidRDefault="00EB5E1A" w:rsidP="00D31B72">
            <w:pPr>
              <w:tabs>
                <w:tab w:val="left" w:pos="5670"/>
              </w:tabs>
              <w:overflowPunct w:val="0"/>
              <w:autoSpaceDE w:val="0"/>
              <w:autoSpaceDN w:val="0"/>
              <w:adjustRightInd w:val="0"/>
              <w:rPr>
                <w:rFonts w:asciiTheme="minorHAnsi" w:hAnsiTheme="minorHAnsi" w:cstheme="minorHAnsi"/>
                <w:sz w:val="22"/>
                <w:szCs w:val="22"/>
              </w:rPr>
            </w:pPr>
          </w:p>
          <w:p w14:paraId="317F89B1" w14:textId="77777777" w:rsidR="00EB5E1A" w:rsidRPr="00D20450" w:rsidRDefault="00EB5E1A" w:rsidP="00D31B72">
            <w:pPr>
              <w:tabs>
                <w:tab w:val="left" w:pos="5670"/>
              </w:tabs>
              <w:overflowPunct w:val="0"/>
              <w:autoSpaceDE w:val="0"/>
              <w:autoSpaceDN w:val="0"/>
              <w:adjustRightInd w:val="0"/>
              <w:jc w:val="center"/>
              <w:rPr>
                <w:rFonts w:asciiTheme="minorHAnsi" w:hAnsiTheme="minorHAnsi" w:cstheme="minorHAnsi"/>
                <w:sz w:val="22"/>
                <w:szCs w:val="22"/>
              </w:rPr>
            </w:pPr>
          </w:p>
          <w:p w14:paraId="04D21A22" w14:textId="77777777" w:rsidR="00EB5E1A" w:rsidRPr="00D20450" w:rsidRDefault="00EB5E1A" w:rsidP="00D31B72">
            <w:pPr>
              <w:tabs>
                <w:tab w:val="left" w:pos="5670"/>
              </w:tabs>
              <w:overflowPunct w:val="0"/>
              <w:autoSpaceDE w:val="0"/>
              <w:autoSpaceDN w:val="0"/>
              <w:adjustRightInd w:val="0"/>
              <w:jc w:val="center"/>
              <w:rPr>
                <w:rFonts w:asciiTheme="minorHAnsi" w:hAnsiTheme="minorHAnsi" w:cstheme="minorHAnsi"/>
                <w:sz w:val="22"/>
                <w:szCs w:val="22"/>
              </w:rPr>
            </w:pPr>
            <w:r w:rsidRPr="00D20450">
              <w:rPr>
                <w:rFonts w:asciiTheme="minorHAnsi" w:hAnsiTheme="minorHAnsi" w:cstheme="minorHAnsi"/>
                <w:sz w:val="22"/>
                <w:szCs w:val="22"/>
              </w:rPr>
              <w:t>................................................</w:t>
            </w:r>
          </w:p>
          <w:p w14:paraId="0B4131C4" w14:textId="77777777" w:rsidR="00EB5E1A" w:rsidRPr="00D20450" w:rsidRDefault="00EB5E1A" w:rsidP="00D31B72">
            <w:pPr>
              <w:tabs>
                <w:tab w:val="left" w:pos="5940"/>
              </w:tabs>
              <w:overflowPunct w:val="0"/>
              <w:autoSpaceDE w:val="0"/>
              <w:autoSpaceDN w:val="0"/>
              <w:adjustRightInd w:val="0"/>
              <w:ind w:left="1154"/>
              <w:rPr>
                <w:rFonts w:asciiTheme="minorHAnsi" w:hAnsiTheme="minorHAnsi" w:cstheme="minorHAnsi"/>
                <w:sz w:val="22"/>
                <w:szCs w:val="22"/>
              </w:rPr>
            </w:pPr>
            <w:r w:rsidRPr="00D20450">
              <w:rPr>
                <w:rFonts w:asciiTheme="minorHAnsi" w:hAnsiTheme="minorHAnsi" w:cstheme="minorHAnsi"/>
                <w:sz w:val="22"/>
                <w:szCs w:val="22"/>
              </w:rPr>
              <w:t>meno a priezvisko, funkcia</w:t>
            </w:r>
          </w:p>
          <w:p w14:paraId="5F1EF482" w14:textId="77777777" w:rsidR="00EB5E1A" w:rsidRPr="00D20450" w:rsidRDefault="00EB5E1A" w:rsidP="00D31B72">
            <w:pPr>
              <w:overflowPunct w:val="0"/>
              <w:autoSpaceDE w:val="0"/>
              <w:autoSpaceDN w:val="0"/>
              <w:adjustRightInd w:val="0"/>
              <w:jc w:val="center"/>
              <w:rPr>
                <w:rFonts w:asciiTheme="minorHAnsi" w:hAnsiTheme="minorHAnsi" w:cstheme="minorHAnsi"/>
                <w:sz w:val="22"/>
                <w:szCs w:val="22"/>
              </w:rPr>
            </w:pPr>
            <w:r w:rsidRPr="00D20450">
              <w:rPr>
                <w:rFonts w:asciiTheme="minorHAnsi" w:hAnsiTheme="minorHAnsi" w:cstheme="minorHAnsi"/>
                <w:sz w:val="22"/>
                <w:szCs w:val="22"/>
              </w:rPr>
              <w:t>podpis</w:t>
            </w:r>
          </w:p>
        </w:tc>
      </w:tr>
    </w:tbl>
    <w:p w14:paraId="6A2FFD73" w14:textId="77777777" w:rsidR="007341C1" w:rsidRDefault="007341C1" w:rsidP="0014325D">
      <w:pPr>
        <w:jc w:val="both"/>
        <w:rPr>
          <w:rFonts w:asciiTheme="minorHAnsi" w:hAnsiTheme="minorHAnsi" w:cstheme="minorHAnsi"/>
          <w:b/>
        </w:rPr>
      </w:pPr>
    </w:p>
    <w:p w14:paraId="7B25A871" w14:textId="77777777" w:rsidR="00B03639" w:rsidRDefault="00B03639" w:rsidP="0014325D">
      <w:pPr>
        <w:jc w:val="both"/>
        <w:rPr>
          <w:rFonts w:asciiTheme="minorHAnsi" w:hAnsiTheme="minorHAnsi" w:cstheme="minorHAnsi"/>
          <w:b/>
        </w:rPr>
      </w:pPr>
    </w:p>
    <w:p w14:paraId="5EC093D5" w14:textId="67852D3F" w:rsidR="0014325D" w:rsidRPr="00D20450" w:rsidRDefault="0014325D" w:rsidP="0014325D">
      <w:pPr>
        <w:jc w:val="both"/>
        <w:rPr>
          <w:rFonts w:asciiTheme="minorHAnsi" w:hAnsiTheme="minorHAnsi" w:cstheme="minorHAnsi"/>
          <w:b/>
          <w:i/>
        </w:rPr>
      </w:pPr>
      <w:r w:rsidRPr="00D20450">
        <w:rPr>
          <w:rFonts w:asciiTheme="minorHAnsi" w:hAnsiTheme="minorHAnsi" w:cstheme="minorHAnsi"/>
          <w:b/>
        </w:rPr>
        <w:lastRenderedPageBreak/>
        <w:t xml:space="preserve">Príloha č. </w:t>
      </w:r>
      <w:r w:rsidR="00B03639">
        <w:rPr>
          <w:rFonts w:asciiTheme="minorHAnsi" w:hAnsiTheme="minorHAnsi" w:cstheme="minorHAnsi"/>
          <w:b/>
        </w:rPr>
        <w:t>5</w:t>
      </w:r>
      <w:r w:rsidRPr="00D20450">
        <w:rPr>
          <w:rFonts w:asciiTheme="minorHAnsi" w:hAnsiTheme="minorHAnsi" w:cstheme="minorHAnsi"/>
          <w:b/>
        </w:rPr>
        <w:t xml:space="preserve"> – </w:t>
      </w:r>
      <w:r>
        <w:rPr>
          <w:rFonts w:asciiTheme="minorHAnsi" w:hAnsiTheme="minorHAnsi" w:cstheme="minorHAnsi"/>
          <w:b/>
        </w:rPr>
        <w:t>Opis predmetu zákazky</w:t>
      </w:r>
      <w:r w:rsidRPr="00D20450">
        <w:rPr>
          <w:rFonts w:asciiTheme="minorHAnsi" w:hAnsiTheme="minorHAnsi" w:cstheme="minorHAnsi"/>
          <w:b/>
        </w:rPr>
        <w:t xml:space="preserve"> </w:t>
      </w:r>
    </w:p>
    <w:p w14:paraId="69D0A25E" w14:textId="1937A3AC" w:rsidR="00613A90" w:rsidRDefault="00613A90" w:rsidP="00166335">
      <w:pPr>
        <w:rPr>
          <w:rFonts w:asciiTheme="minorHAnsi" w:hAnsiTheme="minorHAnsi" w:cstheme="minorHAnsi"/>
        </w:rPr>
      </w:pPr>
    </w:p>
    <w:p w14:paraId="068EC20C" w14:textId="77777777" w:rsidR="0003758E" w:rsidRPr="00D20450" w:rsidRDefault="0003758E" w:rsidP="00166335">
      <w:pPr>
        <w:rPr>
          <w:rFonts w:asciiTheme="minorHAnsi" w:hAnsiTheme="minorHAnsi" w:cstheme="minorHAnsi"/>
        </w:rPr>
      </w:pPr>
    </w:p>
    <w:sectPr w:rsidR="0003758E" w:rsidRPr="00D20450" w:rsidSect="00923AC1">
      <w:headerReference w:type="default" r:id="rId14"/>
      <w:footerReference w:type="default" r:id="rId15"/>
      <w:footnotePr>
        <w:pos w:val="beneathText"/>
      </w:footnotePr>
      <w:pgSz w:w="11905" w:h="16837"/>
      <w:pgMar w:top="1985" w:right="992" w:bottom="2552" w:left="1559"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44C0" w14:textId="77777777" w:rsidR="00D43F0A" w:rsidRDefault="00D43F0A" w:rsidP="006C5019">
      <w:r>
        <w:separator/>
      </w:r>
    </w:p>
  </w:endnote>
  <w:endnote w:type="continuationSeparator" w:id="0">
    <w:p w14:paraId="0BE6D089" w14:textId="77777777" w:rsidR="00D43F0A" w:rsidRDefault="00D43F0A" w:rsidP="006C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410A" w14:textId="10E4F620" w:rsidR="00613A90" w:rsidRPr="00EC33ED" w:rsidRDefault="00A1032A" w:rsidP="003B344D">
    <w:pPr>
      <w:pStyle w:val="Pta"/>
      <w:tabs>
        <w:tab w:val="clear" w:pos="9072"/>
        <w:tab w:val="right" w:pos="9639"/>
      </w:tabs>
      <w:ind w:right="-284"/>
      <w:rPr>
        <w:sz w:val="18"/>
      </w:rPr>
    </w:pPr>
    <w:r>
      <w:rPr>
        <w:noProof/>
        <w:sz w:val="18"/>
      </w:rPr>
      <w:drawing>
        <wp:anchor distT="0" distB="0" distL="114300" distR="114300" simplePos="0" relativeHeight="251659264" behindDoc="1" locked="0" layoutInCell="1" allowOverlap="1" wp14:anchorId="3AC2D89B" wp14:editId="26352742">
          <wp:simplePos x="0" y="0"/>
          <wp:positionH relativeFrom="page">
            <wp:align>right</wp:align>
          </wp:positionH>
          <wp:positionV relativeFrom="paragraph">
            <wp:posOffset>-1486894</wp:posOffset>
          </wp:positionV>
          <wp:extent cx="7557405" cy="2880462"/>
          <wp:effectExtent l="0" t="0" r="5715"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
                    <a:extLst>
                      <a:ext uri="{28A0092B-C50C-407E-A947-70E740481C1C}">
                        <a14:useLocalDpi xmlns:a14="http://schemas.microsoft.com/office/drawing/2010/main" val="0"/>
                      </a:ext>
                    </a:extLst>
                  </a:blip>
                  <a:stretch>
                    <a:fillRect/>
                  </a:stretch>
                </pic:blipFill>
                <pic:spPr>
                  <a:xfrm>
                    <a:off x="0" y="0"/>
                    <a:ext cx="7557405" cy="2880462"/>
                  </a:xfrm>
                  <a:prstGeom prst="rect">
                    <a:avLst/>
                  </a:prstGeom>
                </pic:spPr>
              </pic:pic>
            </a:graphicData>
          </a:graphic>
          <wp14:sizeRelH relativeFrom="page">
            <wp14:pctWidth>0</wp14:pctWidth>
          </wp14:sizeRelH>
          <wp14:sizeRelV relativeFrom="page">
            <wp14:pctHeight>0</wp14:pctHeight>
          </wp14:sizeRelV>
        </wp:anchor>
      </w:drawing>
    </w:r>
    <w:r w:rsidR="00613A90" w:rsidRPr="00EC33ED">
      <w:rPr>
        <w:sz w:val="18"/>
      </w:rPr>
      <w:tab/>
    </w:r>
    <w:r w:rsidR="00613A90" w:rsidRPr="00EC33ED">
      <w:rPr>
        <w:sz w:val="18"/>
      </w:rPr>
      <w:tab/>
    </w:r>
    <w:r w:rsidR="00F80B6A">
      <w:rPr>
        <w:sz w:val="18"/>
      </w:rPr>
      <w:t xml:space="preserve">Strana: </w:t>
    </w:r>
    <w:r w:rsidR="00F80B6A" w:rsidRPr="00F80B6A">
      <w:rPr>
        <w:sz w:val="18"/>
      </w:rPr>
      <w:fldChar w:fldCharType="begin"/>
    </w:r>
    <w:r w:rsidR="00F80B6A" w:rsidRPr="00F80B6A">
      <w:rPr>
        <w:sz w:val="18"/>
      </w:rPr>
      <w:instrText>PAGE   \* MERGEFORMAT</w:instrText>
    </w:r>
    <w:r w:rsidR="00F80B6A" w:rsidRPr="00F80B6A">
      <w:rPr>
        <w:sz w:val="18"/>
      </w:rPr>
      <w:fldChar w:fldCharType="separate"/>
    </w:r>
    <w:r w:rsidR="00F66B74">
      <w:rPr>
        <w:noProof/>
        <w:sz w:val="18"/>
      </w:rPr>
      <w:t>1</w:t>
    </w:r>
    <w:r w:rsidR="00F80B6A" w:rsidRPr="00F80B6A">
      <w:rPr>
        <w:sz w:val="18"/>
      </w:rPr>
      <w:fldChar w:fldCharType="end"/>
    </w:r>
    <w:r w:rsidR="00F80B6A">
      <w:rPr>
        <w:sz w:val="18"/>
      </w:rPr>
      <w:t xml:space="preserve"> z</w:t>
    </w:r>
    <w:r w:rsidR="00613A90" w:rsidRPr="00EC33ED">
      <w:rPr>
        <w:sz w:val="18"/>
      </w:rPr>
      <w:t xml:space="preserve"> </w:t>
    </w:r>
    <w:r w:rsidR="00EC33ED" w:rsidRPr="00EC33ED">
      <w:rPr>
        <w:sz w:val="18"/>
      </w:rPr>
      <w:fldChar w:fldCharType="begin"/>
    </w:r>
    <w:r w:rsidR="00EC33ED" w:rsidRPr="00EC33ED">
      <w:rPr>
        <w:sz w:val="18"/>
      </w:rPr>
      <w:instrText xml:space="preserve"> NUMPAGES   \* MERGEFORMAT </w:instrText>
    </w:r>
    <w:r w:rsidR="00EC33ED" w:rsidRPr="00EC33ED">
      <w:rPr>
        <w:sz w:val="18"/>
      </w:rPr>
      <w:fldChar w:fldCharType="separate"/>
    </w:r>
    <w:r w:rsidR="00F66B74">
      <w:rPr>
        <w:noProof/>
        <w:sz w:val="18"/>
      </w:rPr>
      <w:t>1</w:t>
    </w:r>
    <w:r w:rsidR="00EC33ED" w:rsidRPr="00EC33ED">
      <w:rPr>
        <w:sz w:val="18"/>
      </w:rPr>
      <w:fldChar w:fldCharType="end"/>
    </w:r>
  </w:p>
  <w:p w14:paraId="6294EBAE" w14:textId="77777777" w:rsidR="00EC33ED" w:rsidRPr="00EC33ED" w:rsidRDefault="00EC33ED" w:rsidP="00EC33ED">
    <w:pPr>
      <w:pStyle w:val="Pta"/>
      <w:tabs>
        <w:tab w:val="clear" w:pos="4536"/>
        <w:tab w:val="clear" w:pos="9072"/>
        <w:tab w:val="left" w:pos="7920"/>
      </w:tabs>
      <w:rPr>
        <w:sz w:val="20"/>
      </w:rPr>
    </w:pPr>
  </w:p>
  <w:p w14:paraId="06226441" w14:textId="77777777" w:rsidR="00613A90" w:rsidRPr="00EC33ED" w:rsidRDefault="00613A90" w:rsidP="006C5019">
    <w:pPr>
      <w:pStyle w:val="Pta"/>
      <w:rPr>
        <w:sz w:val="20"/>
      </w:rPr>
    </w:pPr>
  </w:p>
  <w:p w14:paraId="706CD69F" w14:textId="77777777" w:rsidR="004C49BB" w:rsidRPr="00EC33ED" w:rsidRDefault="004C49BB" w:rsidP="006C5019">
    <w:pPr>
      <w:pStyle w:val="Pt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7618" w14:textId="77777777" w:rsidR="00D43F0A" w:rsidRDefault="00D43F0A" w:rsidP="006C5019">
      <w:r>
        <w:separator/>
      </w:r>
    </w:p>
  </w:footnote>
  <w:footnote w:type="continuationSeparator" w:id="0">
    <w:p w14:paraId="38EB3AE0" w14:textId="77777777" w:rsidR="00D43F0A" w:rsidRDefault="00D43F0A" w:rsidP="006C5019">
      <w:r>
        <w:continuationSeparator/>
      </w:r>
    </w:p>
  </w:footnote>
  <w:footnote w:id="1">
    <w:p w14:paraId="25A36380" w14:textId="77777777" w:rsidR="00EB5E1A" w:rsidRPr="0005262C" w:rsidRDefault="00EB5E1A" w:rsidP="00EB5E1A">
      <w:pPr>
        <w:pStyle w:val="Textpoznmkypodiarou"/>
        <w:rPr>
          <w:lang w:val="sk-SK"/>
        </w:rPr>
      </w:pPr>
      <w:r>
        <w:rPr>
          <w:rStyle w:val="Odkaznapoznmkupodiarou"/>
        </w:rPr>
        <w:footnoteRef/>
      </w:r>
      <w:r>
        <w:t xml:space="preserve"> </w:t>
      </w:r>
      <w:proofErr w:type="spellStart"/>
      <w:r w:rsidRPr="00132D04">
        <w:rPr>
          <w:rFonts w:ascii="Arial" w:hAnsi="Arial" w:cs="Arial"/>
          <w:sz w:val="18"/>
          <w:szCs w:val="18"/>
        </w:rPr>
        <w:t>Čestné</w:t>
      </w:r>
      <w:proofErr w:type="spellEnd"/>
      <w:r w:rsidRPr="00132D04">
        <w:rPr>
          <w:rFonts w:ascii="Arial" w:hAnsi="Arial" w:cs="Arial"/>
          <w:sz w:val="18"/>
          <w:szCs w:val="18"/>
        </w:rPr>
        <w:t xml:space="preserve"> </w:t>
      </w:r>
      <w:proofErr w:type="spellStart"/>
      <w:r w:rsidRPr="00132D04">
        <w:rPr>
          <w:rFonts w:ascii="Arial" w:hAnsi="Arial" w:cs="Arial"/>
          <w:sz w:val="18"/>
          <w:szCs w:val="18"/>
        </w:rPr>
        <w:t>vyhlásenie</w:t>
      </w:r>
      <w:proofErr w:type="spellEnd"/>
      <w:r w:rsidRPr="00132D04">
        <w:rPr>
          <w:rFonts w:ascii="Arial" w:hAnsi="Arial" w:cs="Arial"/>
          <w:sz w:val="18"/>
          <w:szCs w:val="18"/>
        </w:rPr>
        <w:t xml:space="preserve"> </w:t>
      </w:r>
      <w:proofErr w:type="spellStart"/>
      <w:r w:rsidRPr="00132D04">
        <w:rPr>
          <w:rFonts w:ascii="Arial" w:hAnsi="Arial" w:cs="Arial"/>
          <w:sz w:val="18"/>
          <w:szCs w:val="18"/>
        </w:rPr>
        <w:t>musí</w:t>
      </w:r>
      <w:proofErr w:type="spellEnd"/>
      <w:r w:rsidRPr="00132D04">
        <w:rPr>
          <w:rFonts w:ascii="Arial" w:hAnsi="Arial" w:cs="Arial"/>
          <w:sz w:val="18"/>
          <w:szCs w:val="18"/>
        </w:rPr>
        <w:t xml:space="preserve"> </w:t>
      </w:r>
      <w:proofErr w:type="spellStart"/>
      <w:r w:rsidRPr="00132D04">
        <w:rPr>
          <w:rFonts w:ascii="Arial" w:hAnsi="Arial" w:cs="Arial"/>
          <w:sz w:val="18"/>
          <w:szCs w:val="18"/>
        </w:rPr>
        <w:t>byť</w:t>
      </w:r>
      <w:proofErr w:type="spellEnd"/>
      <w:r w:rsidRPr="00132D04">
        <w:rPr>
          <w:rFonts w:ascii="Arial" w:hAnsi="Arial" w:cs="Arial"/>
          <w:sz w:val="18"/>
          <w:szCs w:val="18"/>
        </w:rPr>
        <w:t xml:space="preserve"> </w:t>
      </w:r>
      <w:proofErr w:type="spellStart"/>
      <w:r w:rsidRPr="00132D04">
        <w:rPr>
          <w:rFonts w:ascii="Arial" w:hAnsi="Arial" w:cs="Arial"/>
          <w:sz w:val="18"/>
          <w:szCs w:val="18"/>
        </w:rPr>
        <w:t>podpísané</w:t>
      </w:r>
      <w:proofErr w:type="spellEnd"/>
      <w:r>
        <w:rPr>
          <w:rFonts w:ascii="Arial" w:hAnsi="Arial" w:cs="Arial"/>
          <w:sz w:val="18"/>
          <w:szCs w:val="18"/>
        </w:rPr>
        <w:t xml:space="preserve"> </w:t>
      </w:r>
      <w:proofErr w:type="spellStart"/>
      <w:r>
        <w:rPr>
          <w:rFonts w:ascii="Arial" w:hAnsi="Arial" w:cs="Arial"/>
          <w:sz w:val="18"/>
          <w:szCs w:val="18"/>
        </w:rPr>
        <w:t>oprávnenou</w:t>
      </w:r>
      <w:proofErr w:type="spellEnd"/>
      <w:r>
        <w:rPr>
          <w:rFonts w:ascii="Arial" w:hAnsi="Arial" w:cs="Arial"/>
          <w:sz w:val="18"/>
          <w:szCs w:val="18"/>
        </w:rPr>
        <w:t xml:space="preserve"> </w:t>
      </w:r>
      <w:proofErr w:type="spellStart"/>
      <w:r>
        <w:rPr>
          <w:rFonts w:ascii="Arial" w:hAnsi="Arial" w:cs="Arial"/>
          <w:sz w:val="18"/>
          <w:szCs w:val="18"/>
        </w:rPr>
        <w:t>osobou</w:t>
      </w:r>
      <w:proofErr w:type="spellEnd"/>
      <w:r w:rsidRPr="00132D04">
        <w:rPr>
          <w:rFonts w:ascii="Arial" w:hAnsi="Arial" w:cs="Arial"/>
          <w:sz w:val="18"/>
          <w:szCs w:val="18"/>
        </w:rPr>
        <w:t xml:space="preserve"> </w:t>
      </w:r>
      <w:proofErr w:type="spellStart"/>
      <w:r w:rsidRPr="00132D04">
        <w:rPr>
          <w:rFonts w:ascii="Arial" w:hAnsi="Arial" w:cs="Arial"/>
          <w:sz w:val="18"/>
          <w:szCs w:val="18"/>
        </w:rPr>
        <w:t>uchádzač</w:t>
      </w:r>
      <w:r>
        <w:rPr>
          <w:rFonts w:ascii="Arial" w:hAnsi="Arial" w:cs="Arial"/>
          <w:sz w:val="18"/>
          <w:szCs w:val="18"/>
        </w:rPr>
        <w:t>a</w:t>
      </w:r>
      <w:proofErr w:type="spellEnd"/>
      <w:r w:rsidRPr="00132D04">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t.j.</w:t>
      </w:r>
      <w:proofErr w:type="spellEnd"/>
      <w:r w:rsidRPr="00132D04">
        <w:rPr>
          <w:rFonts w:ascii="Arial" w:hAnsi="Arial" w:cs="Arial"/>
          <w:sz w:val="18"/>
          <w:szCs w:val="18"/>
        </w:rPr>
        <w:t xml:space="preserve"> </w:t>
      </w:r>
      <w:proofErr w:type="spellStart"/>
      <w:r w:rsidRPr="00132D04">
        <w:rPr>
          <w:rFonts w:ascii="Arial" w:hAnsi="Arial" w:cs="Arial"/>
          <w:sz w:val="18"/>
          <w:szCs w:val="18"/>
        </w:rPr>
        <w:t>jeho</w:t>
      </w:r>
      <w:proofErr w:type="spellEnd"/>
      <w:r w:rsidRPr="00132D04">
        <w:rPr>
          <w:rFonts w:ascii="Arial" w:hAnsi="Arial" w:cs="Arial"/>
          <w:sz w:val="18"/>
          <w:szCs w:val="18"/>
        </w:rPr>
        <w:t xml:space="preserve"> </w:t>
      </w:r>
      <w:proofErr w:type="spellStart"/>
      <w:r w:rsidRPr="00132D04">
        <w:rPr>
          <w:rFonts w:ascii="Arial" w:hAnsi="Arial" w:cs="Arial"/>
          <w:sz w:val="18"/>
          <w:szCs w:val="18"/>
        </w:rPr>
        <w:t>štatutárnym</w:t>
      </w:r>
      <w:proofErr w:type="spellEnd"/>
      <w:r w:rsidRPr="00132D04">
        <w:rPr>
          <w:rFonts w:ascii="Arial" w:hAnsi="Arial" w:cs="Arial"/>
          <w:sz w:val="18"/>
          <w:szCs w:val="18"/>
        </w:rPr>
        <w:t xml:space="preserve"> </w:t>
      </w:r>
      <w:proofErr w:type="spellStart"/>
      <w:r w:rsidRPr="00132D04">
        <w:rPr>
          <w:rFonts w:ascii="Arial" w:hAnsi="Arial" w:cs="Arial"/>
          <w:sz w:val="18"/>
          <w:szCs w:val="18"/>
        </w:rPr>
        <w:t>orgánom</w:t>
      </w:r>
      <w:proofErr w:type="spellEnd"/>
      <w:r w:rsidRPr="00132D04">
        <w:rPr>
          <w:rFonts w:ascii="Arial" w:hAnsi="Arial" w:cs="Arial"/>
          <w:sz w:val="18"/>
          <w:szCs w:val="18"/>
        </w:rPr>
        <w:t xml:space="preserve"> </w:t>
      </w:r>
      <w:proofErr w:type="spellStart"/>
      <w:r w:rsidRPr="00132D04">
        <w:rPr>
          <w:rFonts w:ascii="Arial" w:hAnsi="Arial" w:cs="Arial"/>
          <w:sz w:val="18"/>
          <w:szCs w:val="18"/>
        </w:rPr>
        <w:t>alebo</w:t>
      </w:r>
      <w:proofErr w:type="spellEnd"/>
      <w:r w:rsidRPr="00132D04">
        <w:rPr>
          <w:rFonts w:ascii="Arial" w:hAnsi="Arial" w:cs="Arial"/>
          <w:sz w:val="18"/>
          <w:szCs w:val="18"/>
        </w:rPr>
        <w:t xml:space="preserve"> </w:t>
      </w:r>
      <w:proofErr w:type="spellStart"/>
      <w:r w:rsidRPr="00132D04">
        <w:rPr>
          <w:rFonts w:ascii="Arial" w:hAnsi="Arial" w:cs="Arial"/>
          <w:sz w:val="18"/>
          <w:szCs w:val="18"/>
        </w:rPr>
        <w:t>členom</w:t>
      </w:r>
      <w:proofErr w:type="spellEnd"/>
      <w:r w:rsidRPr="00132D04">
        <w:rPr>
          <w:rFonts w:ascii="Arial" w:hAnsi="Arial" w:cs="Arial"/>
          <w:sz w:val="18"/>
          <w:szCs w:val="18"/>
        </w:rPr>
        <w:t xml:space="preserve"> </w:t>
      </w:r>
      <w:proofErr w:type="spellStart"/>
      <w:r w:rsidRPr="00132D04">
        <w:rPr>
          <w:rFonts w:ascii="Arial" w:hAnsi="Arial" w:cs="Arial"/>
          <w:sz w:val="18"/>
          <w:szCs w:val="18"/>
        </w:rPr>
        <w:t>štatutárneho</w:t>
      </w:r>
      <w:proofErr w:type="spellEnd"/>
      <w:r w:rsidRPr="00132D04">
        <w:rPr>
          <w:rFonts w:ascii="Arial" w:hAnsi="Arial" w:cs="Arial"/>
          <w:sz w:val="18"/>
          <w:szCs w:val="18"/>
        </w:rPr>
        <w:t xml:space="preserve"> </w:t>
      </w:r>
      <w:proofErr w:type="spellStart"/>
      <w:r w:rsidRPr="00132D04">
        <w:rPr>
          <w:rFonts w:ascii="Arial" w:hAnsi="Arial" w:cs="Arial"/>
          <w:sz w:val="18"/>
          <w:szCs w:val="18"/>
        </w:rPr>
        <w:t>orgánu</w:t>
      </w:r>
      <w:proofErr w:type="spellEnd"/>
      <w:r w:rsidRPr="00132D04">
        <w:rPr>
          <w:rFonts w:ascii="Arial" w:hAnsi="Arial" w:cs="Arial"/>
          <w:sz w:val="18"/>
          <w:szCs w:val="18"/>
        </w:rPr>
        <w:t xml:space="preserve"> </w:t>
      </w:r>
      <w:proofErr w:type="spellStart"/>
      <w:r w:rsidRPr="00132D04">
        <w:rPr>
          <w:rFonts w:ascii="Arial" w:hAnsi="Arial" w:cs="Arial"/>
          <w:sz w:val="18"/>
          <w:szCs w:val="18"/>
        </w:rPr>
        <w:t>alebo</w:t>
      </w:r>
      <w:proofErr w:type="spellEnd"/>
      <w:r w:rsidRPr="00132D04">
        <w:rPr>
          <w:rFonts w:ascii="Arial" w:hAnsi="Arial" w:cs="Arial"/>
          <w:sz w:val="18"/>
          <w:szCs w:val="18"/>
        </w:rPr>
        <w:t xml:space="preserve"> </w:t>
      </w:r>
      <w:proofErr w:type="spellStart"/>
      <w:r w:rsidRPr="00132D04">
        <w:rPr>
          <w:rFonts w:ascii="Arial" w:hAnsi="Arial" w:cs="Arial"/>
          <w:sz w:val="18"/>
          <w:szCs w:val="18"/>
        </w:rPr>
        <w:t>iným</w:t>
      </w:r>
      <w:proofErr w:type="spellEnd"/>
      <w:r w:rsidRPr="00132D04">
        <w:rPr>
          <w:rFonts w:ascii="Arial" w:hAnsi="Arial" w:cs="Arial"/>
          <w:sz w:val="18"/>
          <w:szCs w:val="18"/>
        </w:rPr>
        <w:t xml:space="preserve"> </w:t>
      </w:r>
      <w:proofErr w:type="spellStart"/>
      <w:r w:rsidRPr="00132D04">
        <w:rPr>
          <w:rFonts w:ascii="Arial" w:hAnsi="Arial" w:cs="Arial"/>
          <w:sz w:val="18"/>
          <w:szCs w:val="18"/>
        </w:rPr>
        <w:t>zástupcom</w:t>
      </w:r>
      <w:proofErr w:type="spellEnd"/>
      <w:r w:rsidRPr="00132D04">
        <w:rPr>
          <w:rFonts w:ascii="Arial" w:hAnsi="Arial" w:cs="Arial"/>
          <w:sz w:val="18"/>
          <w:szCs w:val="18"/>
        </w:rPr>
        <w:t xml:space="preserve"> </w:t>
      </w:r>
      <w:proofErr w:type="spellStart"/>
      <w:r w:rsidRPr="00132D04">
        <w:rPr>
          <w:rFonts w:ascii="Arial" w:hAnsi="Arial" w:cs="Arial"/>
          <w:sz w:val="18"/>
          <w:szCs w:val="18"/>
        </w:rPr>
        <w:t>uchádzača</w:t>
      </w:r>
      <w:proofErr w:type="spellEnd"/>
      <w:r w:rsidRPr="00132D04">
        <w:rPr>
          <w:rFonts w:ascii="Arial" w:hAnsi="Arial" w:cs="Arial"/>
          <w:sz w:val="18"/>
          <w:szCs w:val="18"/>
        </w:rPr>
        <w:t xml:space="preserve">, </w:t>
      </w:r>
      <w:proofErr w:type="spellStart"/>
      <w:r w:rsidRPr="00132D04">
        <w:rPr>
          <w:rFonts w:ascii="Arial" w:hAnsi="Arial" w:cs="Arial"/>
          <w:sz w:val="18"/>
          <w:szCs w:val="18"/>
        </w:rPr>
        <w:t>ktorý</w:t>
      </w:r>
      <w:proofErr w:type="spellEnd"/>
      <w:r w:rsidRPr="00132D04">
        <w:rPr>
          <w:rFonts w:ascii="Arial" w:hAnsi="Arial" w:cs="Arial"/>
          <w:sz w:val="18"/>
          <w:szCs w:val="18"/>
        </w:rPr>
        <w:t xml:space="preserve"> je </w:t>
      </w:r>
      <w:proofErr w:type="spellStart"/>
      <w:r w:rsidRPr="00132D04">
        <w:rPr>
          <w:rFonts w:ascii="Arial" w:hAnsi="Arial" w:cs="Arial"/>
          <w:sz w:val="18"/>
          <w:szCs w:val="18"/>
        </w:rPr>
        <w:t>oprávnený</w:t>
      </w:r>
      <w:proofErr w:type="spellEnd"/>
      <w:r w:rsidRPr="00132D04">
        <w:rPr>
          <w:rFonts w:ascii="Arial" w:hAnsi="Arial" w:cs="Arial"/>
          <w:sz w:val="18"/>
          <w:szCs w:val="18"/>
        </w:rPr>
        <w:t xml:space="preserve"> </w:t>
      </w:r>
      <w:proofErr w:type="spellStart"/>
      <w:r w:rsidRPr="00132D04">
        <w:rPr>
          <w:rFonts w:ascii="Arial" w:hAnsi="Arial" w:cs="Arial"/>
          <w:sz w:val="18"/>
          <w:szCs w:val="18"/>
        </w:rPr>
        <w:t>konať</w:t>
      </w:r>
      <w:proofErr w:type="spellEnd"/>
      <w:r w:rsidRPr="00132D04">
        <w:rPr>
          <w:rFonts w:ascii="Arial" w:hAnsi="Arial" w:cs="Arial"/>
          <w:sz w:val="18"/>
          <w:szCs w:val="18"/>
        </w:rPr>
        <w:t xml:space="preserve"> v </w:t>
      </w:r>
      <w:proofErr w:type="spellStart"/>
      <w:r w:rsidRPr="00132D04">
        <w:rPr>
          <w:rFonts w:ascii="Arial" w:hAnsi="Arial" w:cs="Arial"/>
          <w:sz w:val="18"/>
          <w:szCs w:val="18"/>
        </w:rPr>
        <w:t>mene</w:t>
      </w:r>
      <w:proofErr w:type="spellEnd"/>
      <w:r w:rsidRPr="00132D04">
        <w:rPr>
          <w:rFonts w:ascii="Arial" w:hAnsi="Arial" w:cs="Arial"/>
          <w:sz w:val="18"/>
          <w:szCs w:val="18"/>
        </w:rPr>
        <w:t xml:space="preserve"> </w:t>
      </w:r>
      <w:proofErr w:type="spellStart"/>
      <w:r w:rsidRPr="00132D04">
        <w:rPr>
          <w:rFonts w:ascii="Arial" w:hAnsi="Arial" w:cs="Arial"/>
          <w:sz w:val="18"/>
          <w:szCs w:val="18"/>
        </w:rPr>
        <w:t>uchádzača</w:t>
      </w:r>
      <w:proofErr w:type="spellEnd"/>
      <w:r w:rsidRPr="00132D04">
        <w:rPr>
          <w:rFonts w:ascii="Arial" w:hAnsi="Arial" w:cs="Arial"/>
          <w:sz w:val="18"/>
          <w:szCs w:val="18"/>
        </w:rPr>
        <w:t xml:space="preserve"> v </w:t>
      </w:r>
      <w:proofErr w:type="spellStart"/>
      <w:r w:rsidRPr="00132D04">
        <w:rPr>
          <w:rFonts w:ascii="Arial" w:hAnsi="Arial" w:cs="Arial"/>
          <w:sz w:val="18"/>
          <w:szCs w:val="18"/>
        </w:rPr>
        <w:t>obchodných</w:t>
      </w:r>
      <w:proofErr w:type="spellEnd"/>
      <w:r w:rsidRPr="00132D04">
        <w:rPr>
          <w:rFonts w:ascii="Arial" w:hAnsi="Arial" w:cs="Arial"/>
          <w:sz w:val="18"/>
          <w:szCs w:val="18"/>
        </w:rPr>
        <w:t xml:space="preserve"> </w:t>
      </w:r>
      <w:proofErr w:type="spellStart"/>
      <w:r w:rsidRPr="00132D04">
        <w:rPr>
          <w:rFonts w:ascii="Arial" w:hAnsi="Arial" w:cs="Arial"/>
          <w:sz w:val="18"/>
          <w:szCs w:val="18"/>
        </w:rPr>
        <w:t>záväzkových</w:t>
      </w:r>
      <w:proofErr w:type="spellEnd"/>
      <w:r w:rsidRPr="00132D04">
        <w:rPr>
          <w:rFonts w:ascii="Arial" w:hAnsi="Arial" w:cs="Arial"/>
          <w:sz w:val="18"/>
          <w:szCs w:val="18"/>
        </w:rPr>
        <w:t xml:space="preserve"> </w:t>
      </w:r>
      <w:proofErr w:type="spellStart"/>
      <w:r w:rsidRPr="00132D04">
        <w:rPr>
          <w:rFonts w:ascii="Arial" w:hAnsi="Arial" w:cs="Arial"/>
          <w:sz w:val="18"/>
          <w:szCs w:val="18"/>
        </w:rPr>
        <w:t>vzťahoch</w:t>
      </w:r>
      <w:proofErr w:type="spellEnd"/>
      <w:r w:rsidRPr="009F5AA3">
        <w:rPr>
          <w:rFonts w:ascii="Arial" w:hAnsi="Arial" w:cs="Arial"/>
          <w:sz w:val="18"/>
          <w:szCs w:val="18"/>
        </w:rPr>
        <w:t>.</w:t>
      </w:r>
    </w:p>
  </w:footnote>
  <w:footnote w:id="2">
    <w:p w14:paraId="4244F99A" w14:textId="77777777" w:rsidR="00EB5E1A" w:rsidRDefault="00EB5E1A" w:rsidP="00EB5E1A">
      <w:pPr>
        <w:jc w:val="both"/>
        <w:rPr>
          <w:rFonts w:ascii="Arial" w:hAnsi="Arial" w:cs="Arial"/>
          <w:sz w:val="16"/>
          <w:szCs w:val="16"/>
        </w:rPr>
      </w:pPr>
      <w:r w:rsidRPr="005852AF">
        <w:rPr>
          <w:rStyle w:val="Odkaznapoznmkupodiarou"/>
          <w:rFonts w:ascii="Arial" w:hAnsi="Arial" w:cs="Arial"/>
          <w:sz w:val="16"/>
          <w:szCs w:val="16"/>
        </w:rPr>
        <w:t>1</w:t>
      </w:r>
      <w:r w:rsidRPr="005852AF">
        <w:rPr>
          <w:rFonts w:ascii="Arial" w:hAnsi="Arial" w:cs="Arial"/>
          <w:sz w:val="16"/>
          <w:szCs w:val="16"/>
        </w:rPr>
        <w:t xml:space="preserve"> Čestné vyhlásenie musí byť podpísané oprávnenou osobou uchádzača, </w:t>
      </w:r>
      <w:proofErr w:type="spellStart"/>
      <w:r w:rsidRPr="005852AF">
        <w:rPr>
          <w:rFonts w:ascii="Arial" w:hAnsi="Arial" w:cs="Arial"/>
          <w:sz w:val="16"/>
          <w:szCs w:val="16"/>
        </w:rPr>
        <w:t>t.j</w:t>
      </w:r>
      <w:proofErr w:type="spellEnd"/>
      <w:r w:rsidRPr="005852AF">
        <w:rPr>
          <w:rFonts w:ascii="Arial" w:hAnsi="Arial" w:cs="Arial"/>
          <w:sz w:val="16"/>
          <w:szCs w:val="16"/>
        </w:rPr>
        <w:t>. jeho štatutárnym orgánom alebo členom štatutárneho orgánu alebo iným zástupcom uchádzača, ktorý je oprávnený konať v mene uchádzača v </w:t>
      </w:r>
      <w:r>
        <w:rPr>
          <w:rFonts w:ascii="Arial" w:hAnsi="Arial" w:cs="Arial"/>
          <w:sz w:val="16"/>
          <w:szCs w:val="16"/>
        </w:rPr>
        <w:t>obchodných záväzkových vzťahoch</w:t>
      </w:r>
    </w:p>
    <w:p w14:paraId="6B2851D9" w14:textId="77777777" w:rsidR="00EB5E1A" w:rsidRPr="003A7464" w:rsidRDefault="00EB5E1A" w:rsidP="00EB5E1A">
      <w:pPr>
        <w:jc w:val="both"/>
        <w:rPr>
          <w:rFonts w:ascii="Arial" w:hAnsi="Arial" w:cs="Arial"/>
          <w:sz w:val="16"/>
          <w:szCs w:val="16"/>
        </w:rPr>
      </w:pPr>
      <w:r>
        <w:rPr>
          <w:rFonts w:ascii="Arial" w:hAnsi="Arial" w:cs="Arial"/>
          <w:sz w:val="16"/>
          <w:szCs w:val="16"/>
        </w:rPr>
        <w:t>*</w:t>
      </w:r>
      <w:r w:rsidRPr="0099189D">
        <w:rPr>
          <w:rFonts w:ascii="Arial" w:hAnsi="Arial" w:cs="Arial"/>
          <w:b/>
          <w:sz w:val="16"/>
          <w:szCs w:val="16"/>
        </w:rPr>
        <w:t>Ak nevytvárate skupinu uchádzačov, tento doklad nepredkladáte.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F3EF" w14:textId="77777777" w:rsidR="004C49BB" w:rsidRDefault="00651002" w:rsidP="006C5019">
    <w:r>
      <w:rPr>
        <w:noProof/>
      </w:rPr>
      <w:drawing>
        <wp:anchor distT="0" distB="0" distL="114300" distR="114300" simplePos="0" relativeHeight="251657216" behindDoc="1" locked="0" layoutInCell="1" allowOverlap="1" wp14:anchorId="1288FC4E" wp14:editId="56B19D80">
          <wp:simplePos x="0" y="0"/>
          <wp:positionH relativeFrom="page">
            <wp:align>right</wp:align>
          </wp:positionH>
          <wp:positionV relativeFrom="paragraph">
            <wp:posOffset>-629285</wp:posOffset>
          </wp:positionV>
          <wp:extent cx="7579360" cy="1513840"/>
          <wp:effectExtent l="0" t="0" r="2540" b="0"/>
          <wp:wrapNone/>
          <wp:docPr id="26" name="Obrázok 26" descr="bid_hpdoc_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d_hpdoc_up"/>
                  <pic:cNvPicPr>
                    <a:picLocks noChangeAspect="1" noChangeArrowheads="1"/>
                  </pic:cNvPicPr>
                </pic:nvPicPr>
                <pic:blipFill>
                  <a:blip r:embed="rId1"/>
                  <a:srcRect/>
                  <a:stretch>
                    <a:fillRect/>
                  </a:stretch>
                </pic:blipFill>
                <pic:spPr bwMode="auto">
                  <a:xfrm>
                    <a:off x="0" y="0"/>
                    <a:ext cx="7579360" cy="15138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5E13"/>
    <w:multiLevelType w:val="hybridMultilevel"/>
    <w:tmpl w:val="DE7AAFDE"/>
    <w:lvl w:ilvl="0" w:tplc="789EB15E">
      <w:start w:val="108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F0D2399"/>
    <w:multiLevelType w:val="hybridMultilevel"/>
    <w:tmpl w:val="7382D128"/>
    <w:lvl w:ilvl="0" w:tplc="041B000F">
      <w:start w:val="1"/>
      <w:numFmt w:val="decimal"/>
      <w:lvlText w:val="%1."/>
      <w:lvlJc w:val="left"/>
      <w:pPr>
        <w:ind w:left="1800" w:hanging="360"/>
      </w:pPr>
      <w:rPr>
        <w:rFonts w:hint="default"/>
      </w:rPr>
    </w:lvl>
    <w:lvl w:ilvl="1" w:tplc="A53C9E88">
      <w:start w:val="1"/>
      <w:numFmt w:val="lowerLetter"/>
      <w:lvlText w:val="%2)"/>
      <w:lvlJc w:val="left"/>
      <w:pPr>
        <w:ind w:left="2520" w:hanging="360"/>
      </w:pPr>
      <w:rPr>
        <w:rFonts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 w15:restartNumberingAfterBreak="0">
    <w:nsid w:val="13317321"/>
    <w:multiLevelType w:val="hybridMultilevel"/>
    <w:tmpl w:val="AD1A2E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F725D2"/>
    <w:multiLevelType w:val="hybridMultilevel"/>
    <w:tmpl w:val="51C8C918"/>
    <w:lvl w:ilvl="0" w:tplc="65FE5B2E">
      <w:start w:val="1"/>
      <w:numFmt w:val="upperLetter"/>
      <w:lvlText w:val="Časť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DF5669"/>
    <w:multiLevelType w:val="hybridMultilevel"/>
    <w:tmpl w:val="7C02D3B6"/>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5" w15:restartNumberingAfterBreak="0">
    <w:nsid w:val="1A7108F8"/>
    <w:multiLevelType w:val="hybridMultilevel"/>
    <w:tmpl w:val="5EB0120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6" w15:restartNumberingAfterBreak="0">
    <w:nsid w:val="1DD64578"/>
    <w:multiLevelType w:val="multilevel"/>
    <w:tmpl w:val="30185D24"/>
    <w:lvl w:ilvl="0">
      <w:start w:val="1"/>
      <w:numFmt w:val="decimal"/>
      <w:lvlText w:val="7.5.%1"/>
      <w:lvlJc w:val="left"/>
      <w:pPr>
        <w:tabs>
          <w:tab w:val="num" w:pos="432"/>
        </w:tabs>
        <w:ind w:left="432" w:hanging="432"/>
      </w:pPr>
      <w:rPr>
        <w:rFonts w:cs="Times New Roman" w:hint="default"/>
      </w:rPr>
    </w:lvl>
    <w:lvl w:ilvl="1">
      <w:start w:val="1"/>
      <w:numFmt w:val="decimal"/>
      <w:lvlText w:val="8.2.%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ascii="Arial" w:eastAsia="Batang" w:hAnsi="Arial" w:cs="Times New Roman" w:hint="default"/>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EAD1588"/>
    <w:multiLevelType w:val="hybridMultilevel"/>
    <w:tmpl w:val="60006D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960CBE"/>
    <w:multiLevelType w:val="hybridMultilevel"/>
    <w:tmpl w:val="FB4089DA"/>
    <w:lvl w:ilvl="0" w:tplc="FAAACDA8">
      <w:start w:val="1"/>
      <w:numFmt w:val="upperLetter"/>
      <w:lvlText w:val="Časť %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A8243C"/>
    <w:multiLevelType w:val="hybridMultilevel"/>
    <w:tmpl w:val="51DA67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324286"/>
    <w:multiLevelType w:val="hybridMultilevel"/>
    <w:tmpl w:val="C792D210"/>
    <w:lvl w:ilvl="0" w:tplc="A53C9E88">
      <w:start w:val="1"/>
      <w:numFmt w:val="lowerLetter"/>
      <w:lvlText w:val="%1)"/>
      <w:lvlJc w:val="left"/>
      <w:pPr>
        <w:ind w:left="25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7B3EA6"/>
    <w:multiLevelType w:val="hybridMultilevel"/>
    <w:tmpl w:val="ABE6022C"/>
    <w:lvl w:ilvl="0" w:tplc="041B000F">
      <w:start w:val="1"/>
      <w:numFmt w:val="decimal"/>
      <w:lvlText w:val="%1."/>
      <w:lvlJc w:val="left"/>
      <w:pPr>
        <w:ind w:left="1800" w:hanging="360"/>
      </w:pPr>
      <w:rPr>
        <w:rFont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346D6839"/>
    <w:multiLevelType w:val="hybridMultilevel"/>
    <w:tmpl w:val="2E3622C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D727A13"/>
    <w:multiLevelType w:val="hybridMultilevel"/>
    <w:tmpl w:val="DAF8DD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33878B2"/>
    <w:multiLevelType w:val="hybridMultilevel"/>
    <w:tmpl w:val="1B12F7CE"/>
    <w:lvl w:ilvl="0" w:tplc="EADEDBC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2B06DC"/>
    <w:multiLevelType w:val="hybridMultilevel"/>
    <w:tmpl w:val="65E460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5E6C68"/>
    <w:multiLevelType w:val="hybridMultilevel"/>
    <w:tmpl w:val="2E3622C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5305320B"/>
    <w:multiLevelType w:val="hybridMultilevel"/>
    <w:tmpl w:val="5C186138"/>
    <w:lvl w:ilvl="0" w:tplc="041B000F">
      <w:start w:val="1"/>
      <w:numFmt w:val="decimal"/>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8" w15:restartNumberingAfterBreak="0">
    <w:nsid w:val="667C62BC"/>
    <w:multiLevelType w:val="hybridMultilevel"/>
    <w:tmpl w:val="06DA5B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9216DF5"/>
    <w:multiLevelType w:val="hybridMultilevel"/>
    <w:tmpl w:val="D41EFEBC"/>
    <w:lvl w:ilvl="0" w:tplc="B22245B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754A7ADD"/>
    <w:multiLevelType w:val="hybridMultilevel"/>
    <w:tmpl w:val="8EFA6E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884395C"/>
    <w:multiLevelType w:val="hybridMultilevel"/>
    <w:tmpl w:val="833ADD98"/>
    <w:lvl w:ilvl="0" w:tplc="041B0017">
      <w:start w:val="1"/>
      <w:numFmt w:val="lowerLetter"/>
      <w:lvlText w:val="%1)"/>
      <w:lvlJc w:val="left"/>
      <w:pPr>
        <w:ind w:left="2520" w:hanging="360"/>
      </w:p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22" w15:restartNumberingAfterBreak="0">
    <w:nsid w:val="79B90623"/>
    <w:multiLevelType w:val="hybridMultilevel"/>
    <w:tmpl w:val="65E460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5B07B9"/>
    <w:multiLevelType w:val="hybridMultilevel"/>
    <w:tmpl w:val="DA162968"/>
    <w:lvl w:ilvl="0" w:tplc="041B000F">
      <w:start w:val="1"/>
      <w:numFmt w:val="decimal"/>
      <w:lvlText w:val="%1."/>
      <w:lvlJc w:val="left"/>
      <w:pPr>
        <w:ind w:left="1484" w:hanging="360"/>
      </w:p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num w:numId="1">
    <w:abstractNumId w:val="19"/>
  </w:num>
  <w:num w:numId="2">
    <w:abstractNumId w:val="20"/>
  </w:num>
  <w:num w:numId="3">
    <w:abstractNumId w:val="9"/>
  </w:num>
  <w:num w:numId="4">
    <w:abstractNumId w:val="7"/>
  </w:num>
  <w:num w:numId="5">
    <w:abstractNumId w:val="14"/>
  </w:num>
  <w:num w:numId="6">
    <w:abstractNumId w:val="6"/>
  </w:num>
  <w:num w:numId="7">
    <w:abstractNumId w:val="0"/>
  </w:num>
  <w:num w:numId="8">
    <w:abstractNumId w:val="2"/>
  </w:num>
  <w:num w:numId="9">
    <w:abstractNumId w:val="3"/>
  </w:num>
  <w:num w:numId="10">
    <w:abstractNumId w:val="17"/>
  </w:num>
  <w:num w:numId="11">
    <w:abstractNumId w:val="8"/>
  </w:num>
  <w:num w:numId="12">
    <w:abstractNumId w:val="23"/>
  </w:num>
  <w:num w:numId="13">
    <w:abstractNumId w:val="1"/>
  </w:num>
  <w:num w:numId="14">
    <w:abstractNumId w:val="4"/>
  </w:num>
  <w:num w:numId="15">
    <w:abstractNumId w:val="11"/>
  </w:num>
  <w:num w:numId="16">
    <w:abstractNumId w:val="21"/>
  </w:num>
  <w:num w:numId="17">
    <w:abstractNumId w:val="13"/>
  </w:num>
  <w:num w:numId="18">
    <w:abstractNumId w:val="22"/>
  </w:num>
  <w:num w:numId="19">
    <w:abstractNumId w:val="12"/>
  </w:num>
  <w:num w:numId="20">
    <w:abstractNumId w:val="16"/>
  </w:num>
  <w:num w:numId="21">
    <w:abstractNumId w:val="5"/>
  </w:num>
  <w:num w:numId="22">
    <w:abstractNumId w:val="10"/>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1A"/>
    <w:rsid w:val="00003583"/>
    <w:rsid w:val="00012988"/>
    <w:rsid w:val="00013E18"/>
    <w:rsid w:val="00025C16"/>
    <w:rsid w:val="00027BBF"/>
    <w:rsid w:val="0003088F"/>
    <w:rsid w:val="00030946"/>
    <w:rsid w:val="000372A7"/>
    <w:rsid w:val="0003758E"/>
    <w:rsid w:val="0004410A"/>
    <w:rsid w:val="000554FE"/>
    <w:rsid w:val="00072E8B"/>
    <w:rsid w:val="00082E4E"/>
    <w:rsid w:val="00090F05"/>
    <w:rsid w:val="00094FF0"/>
    <w:rsid w:val="000969F8"/>
    <w:rsid w:val="000A1DEC"/>
    <w:rsid w:val="000B2153"/>
    <w:rsid w:val="000C23CE"/>
    <w:rsid w:val="000D7F01"/>
    <w:rsid w:val="000E2598"/>
    <w:rsid w:val="000E7450"/>
    <w:rsid w:val="000E7495"/>
    <w:rsid w:val="000E7B96"/>
    <w:rsid w:val="000F551B"/>
    <w:rsid w:val="00100CF4"/>
    <w:rsid w:val="00104AF3"/>
    <w:rsid w:val="001149FD"/>
    <w:rsid w:val="00124DCC"/>
    <w:rsid w:val="00131692"/>
    <w:rsid w:val="00134CA7"/>
    <w:rsid w:val="001405BA"/>
    <w:rsid w:val="0014325D"/>
    <w:rsid w:val="001437C9"/>
    <w:rsid w:val="00166335"/>
    <w:rsid w:val="00167CE8"/>
    <w:rsid w:val="00174F5C"/>
    <w:rsid w:val="00186652"/>
    <w:rsid w:val="00192B09"/>
    <w:rsid w:val="001A19F9"/>
    <w:rsid w:val="001B06E4"/>
    <w:rsid w:val="001B1F91"/>
    <w:rsid w:val="001C4B4B"/>
    <w:rsid w:val="001C56C8"/>
    <w:rsid w:val="001C6761"/>
    <w:rsid w:val="001D4970"/>
    <w:rsid w:val="001D517A"/>
    <w:rsid w:val="001F4AEF"/>
    <w:rsid w:val="001F4CAB"/>
    <w:rsid w:val="001F6A99"/>
    <w:rsid w:val="0020080C"/>
    <w:rsid w:val="0020087F"/>
    <w:rsid w:val="002019E7"/>
    <w:rsid w:val="002164E3"/>
    <w:rsid w:val="00223016"/>
    <w:rsid w:val="00227EAC"/>
    <w:rsid w:val="00231156"/>
    <w:rsid w:val="00234BEF"/>
    <w:rsid w:val="002422A7"/>
    <w:rsid w:val="0026614A"/>
    <w:rsid w:val="00272691"/>
    <w:rsid w:val="00286394"/>
    <w:rsid w:val="002A25AC"/>
    <w:rsid w:val="002A4C26"/>
    <w:rsid w:val="002B2B11"/>
    <w:rsid w:val="002B7650"/>
    <w:rsid w:val="002D71CA"/>
    <w:rsid w:val="002F2B5F"/>
    <w:rsid w:val="002F4F60"/>
    <w:rsid w:val="00300025"/>
    <w:rsid w:val="0030066F"/>
    <w:rsid w:val="003019F8"/>
    <w:rsid w:val="0030399E"/>
    <w:rsid w:val="00304279"/>
    <w:rsid w:val="003130EC"/>
    <w:rsid w:val="003354EE"/>
    <w:rsid w:val="00347486"/>
    <w:rsid w:val="00365DCD"/>
    <w:rsid w:val="00371A30"/>
    <w:rsid w:val="00382660"/>
    <w:rsid w:val="00390FED"/>
    <w:rsid w:val="00392061"/>
    <w:rsid w:val="003922C2"/>
    <w:rsid w:val="00392B58"/>
    <w:rsid w:val="003A0789"/>
    <w:rsid w:val="003A30A5"/>
    <w:rsid w:val="003A7B45"/>
    <w:rsid w:val="003B344D"/>
    <w:rsid w:val="003C2F67"/>
    <w:rsid w:val="003D2BAB"/>
    <w:rsid w:val="003D6139"/>
    <w:rsid w:val="003E14FB"/>
    <w:rsid w:val="003F61DC"/>
    <w:rsid w:val="00412471"/>
    <w:rsid w:val="00412F19"/>
    <w:rsid w:val="00415619"/>
    <w:rsid w:val="00425F74"/>
    <w:rsid w:val="004275A2"/>
    <w:rsid w:val="00435C84"/>
    <w:rsid w:val="00436B9C"/>
    <w:rsid w:val="00445987"/>
    <w:rsid w:val="00452444"/>
    <w:rsid w:val="004714B3"/>
    <w:rsid w:val="00471956"/>
    <w:rsid w:val="00486089"/>
    <w:rsid w:val="00487E86"/>
    <w:rsid w:val="00491511"/>
    <w:rsid w:val="004A7271"/>
    <w:rsid w:val="004B442A"/>
    <w:rsid w:val="004C49BB"/>
    <w:rsid w:val="004C66D4"/>
    <w:rsid w:val="004C6C0B"/>
    <w:rsid w:val="004C7F1C"/>
    <w:rsid w:val="004D170B"/>
    <w:rsid w:val="004D40C2"/>
    <w:rsid w:val="004D456F"/>
    <w:rsid w:val="004D59CC"/>
    <w:rsid w:val="004F2F6E"/>
    <w:rsid w:val="004F42D4"/>
    <w:rsid w:val="004F6340"/>
    <w:rsid w:val="00503971"/>
    <w:rsid w:val="00514E62"/>
    <w:rsid w:val="00516738"/>
    <w:rsid w:val="00526C78"/>
    <w:rsid w:val="00531CEA"/>
    <w:rsid w:val="005326DA"/>
    <w:rsid w:val="005377CC"/>
    <w:rsid w:val="00542C1C"/>
    <w:rsid w:val="00553423"/>
    <w:rsid w:val="00554FF9"/>
    <w:rsid w:val="0056029D"/>
    <w:rsid w:val="00571609"/>
    <w:rsid w:val="0058112A"/>
    <w:rsid w:val="0059180C"/>
    <w:rsid w:val="005A1B7F"/>
    <w:rsid w:val="005B03B4"/>
    <w:rsid w:val="005B7ECD"/>
    <w:rsid w:val="005C06E2"/>
    <w:rsid w:val="005C2C90"/>
    <w:rsid w:val="005D4359"/>
    <w:rsid w:val="005E0B21"/>
    <w:rsid w:val="005E1C6F"/>
    <w:rsid w:val="005E341B"/>
    <w:rsid w:val="00613A90"/>
    <w:rsid w:val="00617DE0"/>
    <w:rsid w:val="00621ECC"/>
    <w:rsid w:val="006311E2"/>
    <w:rsid w:val="00643B8D"/>
    <w:rsid w:val="00651002"/>
    <w:rsid w:val="006523E2"/>
    <w:rsid w:val="00675779"/>
    <w:rsid w:val="00690469"/>
    <w:rsid w:val="00691250"/>
    <w:rsid w:val="0069308D"/>
    <w:rsid w:val="006A3ACF"/>
    <w:rsid w:val="006A46E5"/>
    <w:rsid w:val="006A788F"/>
    <w:rsid w:val="006C0D3F"/>
    <w:rsid w:val="006C5019"/>
    <w:rsid w:val="006E6B60"/>
    <w:rsid w:val="0070201E"/>
    <w:rsid w:val="00703A4B"/>
    <w:rsid w:val="007160C9"/>
    <w:rsid w:val="007251D5"/>
    <w:rsid w:val="007341C1"/>
    <w:rsid w:val="0075109B"/>
    <w:rsid w:val="007543E0"/>
    <w:rsid w:val="00757E69"/>
    <w:rsid w:val="0078362C"/>
    <w:rsid w:val="00785FAC"/>
    <w:rsid w:val="00787870"/>
    <w:rsid w:val="00787BA0"/>
    <w:rsid w:val="00793E60"/>
    <w:rsid w:val="007A424C"/>
    <w:rsid w:val="007A707B"/>
    <w:rsid w:val="007C462D"/>
    <w:rsid w:val="007D5523"/>
    <w:rsid w:val="007D5C44"/>
    <w:rsid w:val="007F0D90"/>
    <w:rsid w:val="007F182D"/>
    <w:rsid w:val="007F223A"/>
    <w:rsid w:val="007F36A7"/>
    <w:rsid w:val="007F6D77"/>
    <w:rsid w:val="00800F89"/>
    <w:rsid w:val="00802385"/>
    <w:rsid w:val="00814366"/>
    <w:rsid w:val="00824F76"/>
    <w:rsid w:val="00841D5D"/>
    <w:rsid w:val="00847B0D"/>
    <w:rsid w:val="00864CA1"/>
    <w:rsid w:val="0088509F"/>
    <w:rsid w:val="00892626"/>
    <w:rsid w:val="008A198C"/>
    <w:rsid w:val="008A636C"/>
    <w:rsid w:val="008B6A09"/>
    <w:rsid w:val="008B7F70"/>
    <w:rsid w:val="008C032F"/>
    <w:rsid w:val="008C3845"/>
    <w:rsid w:val="008C6A46"/>
    <w:rsid w:val="008D3457"/>
    <w:rsid w:val="008D68B5"/>
    <w:rsid w:val="008E4717"/>
    <w:rsid w:val="008E4CB6"/>
    <w:rsid w:val="00902F0F"/>
    <w:rsid w:val="00916688"/>
    <w:rsid w:val="0092057B"/>
    <w:rsid w:val="00922F66"/>
    <w:rsid w:val="00923AC1"/>
    <w:rsid w:val="009261A6"/>
    <w:rsid w:val="0092653C"/>
    <w:rsid w:val="009306FE"/>
    <w:rsid w:val="00936B8D"/>
    <w:rsid w:val="0094032C"/>
    <w:rsid w:val="00947876"/>
    <w:rsid w:val="00965161"/>
    <w:rsid w:val="0098237D"/>
    <w:rsid w:val="00983F73"/>
    <w:rsid w:val="00987AF7"/>
    <w:rsid w:val="00A1032A"/>
    <w:rsid w:val="00A15A7A"/>
    <w:rsid w:val="00A23694"/>
    <w:rsid w:val="00A24AB4"/>
    <w:rsid w:val="00A25D4F"/>
    <w:rsid w:val="00A27864"/>
    <w:rsid w:val="00A43568"/>
    <w:rsid w:val="00A44001"/>
    <w:rsid w:val="00A5366C"/>
    <w:rsid w:val="00A60037"/>
    <w:rsid w:val="00A605E3"/>
    <w:rsid w:val="00AA702B"/>
    <w:rsid w:val="00AB1D47"/>
    <w:rsid w:val="00AB67A0"/>
    <w:rsid w:val="00AF4BF8"/>
    <w:rsid w:val="00B00D0C"/>
    <w:rsid w:val="00B0132F"/>
    <w:rsid w:val="00B02FB0"/>
    <w:rsid w:val="00B03639"/>
    <w:rsid w:val="00B11511"/>
    <w:rsid w:val="00B20B34"/>
    <w:rsid w:val="00B21759"/>
    <w:rsid w:val="00B224D2"/>
    <w:rsid w:val="00B25389"/>
    <w:rsid w:val="00B262EB"/>
    <w:rsid w:val="00B3092D"/>
    <w:rsid w:val="00B31FDC"/>
    <w:rsid w:val="00B32912"/>
    <w:rsid w:val="00B37F91"/>
    <w:rsid w:val="00B44E28"/>
    <w:rsid w:val="00B5471D"/>
    <w:rsid w:val="00B56E1C"/>
    <w:rsid w:val="00B6243C"/>
    <w:rsid w:val="00B65FB7"/>
    <w:rsid w:val="00B66481"/>
    <w:rsid w:val="00B73160"/>
    <w:rsid w:val="00B77429"/>
    <w:rsid w:val="00B836E4"/>
    <w:rsid w:val="00B85B67"/>
    <w:rsid w:val="00B90AE1"/>
    <w:rsid w:val="00B92A56"/>
    <w:rsid w:val="00BC1230"/>
    <w:rsid w:val="00BE0494"/>
    <w:rsid w:val="00BE7932"/>
    <w:rsid w:val="00C031CA"/>
    <w:rsid w:val="00C22DA1"/>
    <w:rsid w:val="00C24FB9"/>
    <w:rsid w:val="00C26B07"/>
    <w:rsid w:val="00C47A7B"/>
    <w:rsid w:val="00C56C0A"/>
    <w:rsid w:val="00C758E9"/>
    <w:rsid w:val="00C80D74"/>
    <w:rsid w:val="00C84D10"/>
    <w:rsid w:val="00C91336"/>
    <w:rsid w:val="00C94D94"/>
    <w:rsid w:val="00CA06E3"/>
    <w:rsid w:val="00CB30D8"/>
    <w:rsid w:val="00CC0019"/>
    <w:rsid w:val="00CE2074"/>
    <w:rsid w:val="00CE5131"/>
    <w:rsid w:val="00CF6BFC"/>
    <w:rsid w:val="00D07E26"/>
    <w:rsid w:val="00D11038"/>
    <w:rsid w:val="00D15F62"/>
    <w:rsid w:val="00D16DA3"/>
    <w:rsid w:val="00D20450"/>
    <w:rsid w:val="00D208FC"/>
    <w:rsid w:val="00D22A32"/>
    <w:rsid w:val="00D24137"/>
    <w:rsid w:val="00D43F0A"/>
    <w:rsid w:val="00D43F19"/>
    <w:rsid w:val="00D5249A"/>
    <w:rsid w:val="00D561FD"/>
    <w:rsid w:val="00D57539"/>
    <w:rsid w:val="00D61A8A"/>
    <w:rsid w:val="00D621FD"/>
    <w:rsid w:val="00D810AC"/>
    <w:rsid w:val="00D83752"/>
    <w:rsid w:val="00D87350"/>
    <w:rsid w:val="00D879DB"/>
    <w:rsid w:val="00D9484E"/>
    <w:rsid w:val="00DA29E2"/>
    <w:rsid w:val="00DB1863"/>
    <w:rsid w:val="00DB23AC"/>
    <w:rsid w:val="00DB4C47"/>
    <w:rsid w:val="00DD086D"/>
    <w:rsid w:val="00DD6C09"/>
    <w:rsid w:val="00DE0A55"/>
    <w:rsid w:val="00DE1AF2"/>
    <w:rsid w:val="00DF036C"/>
    <w:rsid w:val="00E06F45"/>
    <w:rsid w:val="00E143D6"/>
    <w:rsid w:val="00E32079"/>
    <w:rsid w:val="00E32449"/>
    <w:rsid w:val="00E35176"/>
    <w:rsid w:val="00E42876"/>
    <w:rsid w:val="00E443AB"/>
    <w:rsid w:val="00E4638C"/>
    <w:rsid w:val="00E5792E"/>
    <w:rsid w:val="00E66BA1"/>
    <w:rsid w:val="00E87AD8"/>
    <w:rsid w:val="00E951DA"/>
    <w:rsid w:val="00EA3489"/>
    <w:rsid w:val="00EA3AE8"/>
    <w:rsid w:val="00EA6E19"/>
    <w:rsid w:val="00EB08D3"/>
    <w:rsid w:val="00EB473E"/>
    <w:rsid w:val="00EB5A98"/>
    <w:rsid w:val="00EB5E1A"/>
    <w:rsid w:val="00EB5FC5"/>
    <w:rsid w:val="00EC33ED"/>
    <w:rsid w:val="00EC3471"/>
    <w:rsid w:val="00ED61B0"/>
    <w:rsid w:val="00EE0C0D"/>
    <w:rsid w:val="00EE2D5F"/>
    <w:rsid w:val="00EF3BA3"/>
    <w:rsid w:val="00F0597F"/>
    <w:rsid w:val="00F06035"/>
    <w:rsid w:val="00F217A9"/>
    <w:rsid w:val="00F21B06"/>
    <w:rsid w:val="00F334D5"/>
    <w:rsid w:val="00F45807"/>
    <w:rsid w:val="00F6596D"/>
    <w:rsid w:val="00F66B74"/>
    <w:rsid w:val="00F67D0C"/>
    <w:rsid w:val="00F738E9"/>
    <w:rsid w:val="00F80B6A"/>
    <w:rsid w:val="00F848AB"/>
    <w:rsid w:val="00F94FF3"/>
    <w:rsid w:val="00F967CF"/>
    <w:rsid w:val="00FA30F4"/>
    <w:rsid w:val="00FA6121"/>
    <w:rsid w:val="00FB3877"/>
    <w:rsid w:val="00FB5119"/>
    <w:rsid w:val="00FC05E8"/>
    <w:rsid w:val="00FC6432"/>
    <w:rsid w:val="00FC69ED"/>
    <w:rsid w:val="00FF53F4"/>
    <w:rsid w:val="00FF5435"/>
    <w:rsid w:val="00FF7CF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8E9A5"/>
  <w15:docId w15:val="{4D076680-DD0B-4360-A490-891CDDF0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B5E1A"/>
    <w:pPr>
      <w:widowControl w:val="0"/>
      <w:suppressAutoHyphens/>
    </w:pPr>
    <w:rPr>
      <w:rFonts w:eastAsia="Lucida Sans Unicode"/>
      <w:sz w:val="24"/>
      <w:szCs w:val="24"/>
    </w:rPr>
  </w:style>
  <w:style w:type="paragraph" w:styleId="Nadpis1">
    <w:name w:val="heading 1"/>
    <w:basedOn w:val="Normlny"/>
    <w:next w:val="Normlny"/>
    <w:link w:val="Nadpis1Char"/>
    <w:rsid w:val="007A70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613A90"/>
    <w:pPr>
      <w:tabs>
        <w:tab w:val="center" w:pos="4536"/>
        <w:tab w:val="right" w:pos="9072"/>
      </w:tabs>
    </w:pPr>
  </w:style>
  <w:style w:type="character" w:customStyle="1" w:styleId="HlavikaChar">
    <w:name w:val="Hlavička Char"/>
    <w:basedOn w:val="Predvolenpsmoodseku"/>
    <w:link w:val="Hlavika"/>
    <w:rsid w:val="00613A90"/>
    <w:rPr>
      <w:rFonts w:ascii="Myriad Pro" w:eastAsia="Lucida Sans Unicode" w:hAnsi="Myriad Pro" w:cs="Arial"/>
      <w:sz w:val="22"/>
      <w:szCs w:val="22"/>
    </w:rPr>
  </w:style>
  <w:style w:type="paragraph" w:customStyle="1" w:styleId="PodpisGR">
    <w:name w:val="PodpisGR"/>
    <w:basedOn w:val="Normlny"/>
    <w:qFormat/>
    <w:rsid w:val="006C5019"/>
    <w:pPr>
      <w:tabs>
        <w:tab w:val="center" w:pos="7031"/>
      </w:tabs>
    </w:pPr>
  </w:style>
  <w:style w:type="paragraph" w:styleId="Pta">
    <w:name w:val="footer"/>
    <w:basedOn w:val="Normlny"/>
    <w:rsid w:val="00E06F45"/>
    <w:pPr>
      <w:tabs>
        <w:tab w:val="center" w:pos="4536"/>
        <w:tab w:val="right" w:pos="9072"/>
      </w:tabs>
    </w:pPr>
  </w:style>
  <w:style w:type="paragraph" w:styleId="Textbubliny">
    <w:name w:val="Balloon Text"/>
    <w:basedOn w:val="Normlny"/>
    <w:semiHidden/>
    <w:rsid w:val="004C49BB"/>
    <w:rPr>
      <w:rFonts w:ascii="Tahoma" w:hAnsi="Tahoma" w:cs="Tahoma"/>
      <w:sz w:val="16"/>
      <w:szCs w:val="16"/>
    </w:rPr>
  </w:style>
  <w:style w:type="character" w:styleId="Vrazn">
    <w:name w:val="Strong"/>
    <w:basedOn w:val="Predvolenpsmoodseku"/>
    <w:uiPriority w:val="22"/>
    <w:qFormat/>
    <w:rsid w:val="00802385"/>
    <w:rPr>
      <w:rFonts w:ascii="Myriad Pro" w:hAnsi="Myriad Pro"/>
      <w:b/>
      <w:bCs/>
      <w:sz w:val="24"/>
    </w:rPr>
  </w:style>
  <w:style w:type="paragraph" w:customStyle="1" w:styleId="Adresa">
    <w:name w:val="Adresa"/>
    <w:basedOn w:val="Normlny"/>
    <w:qFormat/>
    <w:rsid w:val="006C5019"/>
  </w:style>
  <w:style w:type="paragraph" w:customStyle="1" w:styleId="Vlist">
    <w:name w:val="Váš list...."/>
    <w:basedOn w:val="Normlny"/>
    <w:rsid w:val="00CE2074"/>
    <w:pPr>
      <w:tabs>
        <w:tab w:val="left" w:pos="2835"/>
        <w:tab w:val="left" w:pos="5103"/>
        <w:tab w:val="right" w:pos="9639"/>
      </w:tabs>
      <w:spacing w:before="840"/>
      <w:ind w:right="-709"/>
    </w:pPr>
    <w:rPr>
      <w:rFonts w:eastAsia="Times New Roman"/>
      <w:sz w:val="18"/>
      <w:szCs w:val="20"/>
    </w:rPr>
  </w:style>
  <w:style w:type="character" w:customStyle="1" w:styleId="Nadpis1Char">
    <w:name w:val="Nadpis 1 Char"/>
    <w:basedOn w:val="Predvolenpsmoodseku"/>
    <w:link w:val="Nadpis1"/>
    <w:rsid w:val="007A707B"/>
    <w:rPr>
      <w:rFonts w:asciiTheme="majorHAnsi" w:eastAsiaTheme="majorEastAsia" w:hAnsiTheme="majorHAnsi" w:cstheme="majorBidi"/>
      <w:b/>
      <w:bCs/>
      <w:color w:val="365F91" w:themeColor="accent1" w:themeShade="BF"/>
      <w:sz w:val="28"/>
      <w:szCs w:val="28"/>
    </w:rPr>
  </w:style>
  <w:style w:type="character" w:styleId="Odkaznakomentr">
    <w:name w:val="annotation reference"/>
    <w:basedOn w:val="Predvolenpsmoodseku"/>
    <w:semiHidden/>
    <w:unhideWhenUsed/>
    <w:rsid w:val="00965161"/>
    <w:rPr>
      <w:sz w:val="16"/>
      <w:szCs w:val="16"/>
    </w:rPr>
  </w:style>
  <w:style w:type="paragraph" w:styleId="Textkomentra">
    <w:name w:val="annotation text"/>
    <w:basedOn w:val="Normlny"/>
    <w:link w:val="TextkomentraChar"/>
    <w:unhideWhenUsed/>
    <w:rsid w:val="00965161"/>
    <w:rPr>
      <w:sz w:val="20"/>
      <w:szCs w:val="20"/>
    </w:rPr>
  </w:style>
  <w:style w:type="character" w:customStyle="1" w:styleId="TextkomentraChar">
    <w:name w:val="Text komentára Char"/>
    <w:basedOn w:val="Predvolenpsmoodseku"/>
    <w:link w:val="Textkomentra"/>
    <w:rsid w:val="00965161"/>
    <w:rPr>
      <w:rFonts w:ascii="Myriad Pro" w:eastAsia="Lucida Sans Unicode" w:hAnsi="Myriad Pro" w:cs="Arial"/>
    </w:rPr>
  </w:style>
  <w:style w:type="paragraph" w:styleId="Predmetkomentra">
    <w:name w:val="annotation subject"/>
    <w:basedOn w:val="Textkomentra"/>
    <w:next w:val="Textkomentra"/>
    <w:link w:val="PredmetkomentraChar"/>
    <w:semiHidden/>
    <w:unhideWhenUsed/>
    <w:rsid w:val="00965161"/>
    <w:rPr>
      <w:b/>
      <w:bCs/>
    </w:rPr>
  </w:style>
  <w:style w:type="character" w:customStyle="1" w:styleId="PredmetkomentraChar">
    <w:name w:val="Predmet komentára Char"/>
    <w:basedOn w:val="TextkomentraChar"/>
    <w:link w:val="Predmetkomentra"/>
    <w:semiHidden/>
    <w:rsid w:val="00965161"/>
    <w:rPr>
      <w:rFonts w:ascii="Myriad Pro" w:eastAsia="Lucida Sans Unicode" w:hAnsi="Myriad Pro" w:cs="Arial"/>
      <w:b/>
      <w:bCs/>
    </w:rPr>
  </w:style>
  <w:style w:type="paragraph" w:customStyle="1" w:styleId="Vec">
    <w:name w:val="Vec"/>
    <w:basedOn w:val="Normlny"/>
    <w:qFormat/>
    <w:rsid w:val="006C5019"/>
    <w:pPr>
      <w:spacing w:before="720"/>
    </w:pPr>
    <w:rPr>
      <w:b/>
    </w:rPr>
  </w:style>
  <w:style w:type="paragraph" w:customStyle="1" w:styleId="Prlohy">
    <w:name w:val="Prílohy"/>
    <w:basedOn w:val="Normlny"/>
    <w:qFormat/>
    <w:rsid w:val="00613A90"/>
    <w:rPr>
      <w:u w:val="single"/>
    </w:rPr>
  </w:style>
  <w:style w:type="character" w:styleId="Hypertextovprepojenie">
    <w:name w:val="Hyperlink"/>
    <w:uiPriority w:val="99"/>
    <w:unhideWhenUsed/>
    <w:rsid w:val="00EB5E1A"/>
    <w:rPr>
      <w:color w:val="0000FF"/>
      <w:u w:val="single"/>
    </w:rPr>
  </w:style>
  <w:style w:type="paragraph" w:styleId="Odsekzoznamu">
    <w:name w:val="List Paragraph"/>
    <w:aliases w:val="body,Odsek zoznamu2,Bullet Number,lp1,lp11,List Paragraph11,Bullet 1,Use Case List Paragraph,ODRAZKY PRVA UROVEN,Seznam_odrazky"/>
    <w:basedOn w:val="Normlny"/>
    <w:link w:val="OdsekzoznamuChar"/>
    <w:uiPriority w:val="34"/>
    <w:qFormat/>
    <w:rsid w:val="00EB5E1A"/>
    <w:pPr>
      <w:ind w:left="708"/>
    </w:pPr>
  </w:style>
  <w:style w:type="paragraph" w:customStyle="1" w:styleId="Default">
    <w:name w:val="Default"/>
    <w:rsid w:val="00EB5E1A"/>
    <w:pPr>
      <w:widowControl w:val="0"/>
      <w:autoSpaceDE w:val="0"/>
      <w:autoSpaceDN w:val="0"/>
      <w:adjustRightInd w:val="0"/>
    </w:pPr>
    <w:rPr>
      <w:color w:val="000000"/>
      <w:sz w:val="24"/>
      <w:szCs w:val="24"/>
    </w:rPr>
  </w:style>
  <w:style w:type="table" w:styleId="Mriekatabuky">
    <w:name w:val="Table Grid"/>
    <w:basedOn w:val="Normlnatabuka"/>
    <w:rsid w:val="00EB5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uiPriority w:val="99"/>
    <w:rsid w:val="00EB5E1A"/>
    <w:rPr>
      <w:rFonts w:cs="Times New Roman"/>
      <w:vertAlign w:val="superscript"/>
    </w:rPr>
  </w:style>
  <w:style w:type="paragraph" w:styleId="Textpoznmkypodiarou">
    <w:name w:val="footnote text"/>
    <w:basedOn w:val="Normlny"/>
    <w:link w:val="TextpoznmkypodiarouChar"/>
    <w:uiPriority w:val="99"/>
    <w:rsid w:val="00EB5E1A"/>
    <w:pPr>
      <w:widowControl/>
      <w:suppressAutoHyphens w:val="0"/>
    </w:pPr>
    <w:rPr>
      <w:rFonts w:eastAsia="Calibri"/>
      <w:sz w:val="20"/>
      <w:szCs w:val="20"/>
      <w:lang w:val="en-US" w:eastAsia="cs-CZ"/>
    </w:rPr>
  </w:style>
  <w:style w:type="character" w:customStyle="1" w:styleId="TextpoznmkypodiarouChar">
    <w:name w:val="Text poznámky pod čiarou Char"/>
    <w:basedOn w:val="Predvolenpsmoodseku"/>
    <w:link w:val="Textpoznmkypodiarou"/>
    <w:uiPriority w:val="99"/>
    <w:rsid w:val="00EB5E1A"/>
    <w:rPr>
      <w:rFonts w:eastAsia="Calibri"/>
      <w:lang w:val="en-US" w:eastAsia="cs-CZ"/>
    </w:rPr>
  </w:style>
  <w:style w:type="character" w:styleId="Nevyrieenzmienka">
    <w:name w:val="Unresolved Mention"/>
    <w:basedOn w:val="Predvolenpsmoodseku"/>
    <w:uiPriority w:val="99"/>
    <w:semiHidden/>
    <w:unhideWhenUsed/>
    <w:rsid w:val="00B0132F"/>
    <w:rPr>
      <w:color w:val="605E5C"/>
      <w:shd w:val="clear" w:color="auto" w:fill="E1DFDD"/>
    </w:rPr>
  </w:style>
  <w:style w:type="character" w:customStyle="1" w:styleId="OdsekzoznamuChar">
    <w:name w:val="Odsek zoznamu Char"/>
    <w:aliases w:val="body Char,Odsek zoznamu2 Char,Bullet Number Char,lp1 Char,lp11 Char,List Paragraph11 Char,Bullet 1 Char,Use Case List Paragraph Char,ODRAZKY PRVA UROVEN Char,Seznam_odrazky Char"/>
    <w:link w:val="Odsekzoznamu"/>
    <w:uiPriority w:val="34"/>
    <w:qFormat/>
    <w:locked/>
    <w:rsid w:val="00526C78"/>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01822">
      <w:bodyDiv w:val="1"/>
      <w:marLeft w:val="0"/>
      <w:marRight w:val="0"/>
      <w:marTop w:val="0"/>
      <w:marBottom w:val="0"/>
      <w:divBdr>
        <w:top w:val="none" w:sz="0" w:space="0" w:color="auto"/>
        <w:left w:val="none" w:sz="0" w:space="0" w:color="auto"/>
        <w:bottom w:val="none" w:sz="0" w:space="0" w:color="auto"/>
        <w:right w:val="none" w:sz="0" w:space="0" w:color="auto"/>
      </w:divBdr>
    </w:div>
    <w:div w:id="1228303742">
      <w:bodyDiv w:val="1"/>
      <w:marLeft w:val="0"/>
      <w:marRight w:val="0"/>
      <w:marTop w:val="0"/>
      <w:marBottom w:val="0"/>
      <w:divBdr>
        <w:top w:val="none" w:sz="0" w:space="0" w:color="auto"/>
        <w:left w:val="none" w:sz="0" w:space="0" w:color="auto"/>
        <w:bottom w:val="none" w:sz="0" w:space="0" w:color="auto"/>
        <w:right w:val="none" w:sz="0" w:space="0" w:color="auto"/>
      </w:divBdr>
    </w:div>
    <w:div w:id="211690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akonypreludi.sk/zz/2015-34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van@bid.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van@bid.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st\Desktop\Hlavi&#269;kov&#253;%20papier%20-%20list%202019.04.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3D296DC24FF14BB4EDA4FA2EC96BEF" ma:contentTypeVersion="1" ma:contentTypeDescription="Umožňuje vytvoriť nový dokument." ma:contentTypeScope="" ma:versionID="68d40d3f4141fd4e3e8a6eb134c32ff8">
  <xsd:schema xmlns:xsd="http://www.w3.org/2001/XMLSchema" xmlns:xs="http://www.w3.org/2001/XMLSchema" xmlns:p="http://schemas.microsoft.com/office/2006/metadata/properties" xmlns:ns3="a6aab88e-cdab-4a83-97a1-77594aa4fa7a" targetNamespace="http://schemas.microsoft.com/office/2006/metadata/properties" ma:root="true" ma:fieldsID="57cd93a178123b449e4f91437e2df6ae" ns3:_="">
    <xsd:import namespace="a6aab88e-cdab-4a83-97a1-77594aa4fa7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ab88e-cdab-4a83-97a1-77594aa4fa7a"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7214C-3C5A-4113-A352-033A1104B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ab88e-cdab-4a83-97a1-77594aa4f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2FB0B-22EA-4ADA-BCB5-BCC3CF1A8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476845-8F9C-462F-98A9-131FDC7742D4}">
  <ds:schemaRefs>
    <ds:schemaRef ds:uri="http://schemas.openxmlformats.org/officeDocument/2006/bibliography"/>
  </ds:schemaRefs>
</ds:datastoreItem>
</file>

<file path=customXml/itemProps4.xml><?xml version="1.0" encoding="utf-8"?>
<ds:datastoreItem xmlns:ds="http://schemas.openxmlformats.org/officeDocument/2006/customXml" ds:itemID="{26312044-A546-408B-B603-A456D217F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Hlavičkový papier - list 2019.04</Template>
  <TotalTime>109</TotalTime>
  <Pages>14</Pages>
  <Words>3891</Words>
  <Characters>22180</Characters>
  <Application>Microsoft Office Word</Application>
  <DocSecurity>0</DocSecurity>
  <Lines>184</Lines>
  <Paragraphs>52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dc:creator>
  <cp:lastModifiedBy>Juraj Orvan</cp:lastModifiedBy>
  <cp:revision>53</cp:revision>
  <cp:lastPrinted>2020-10-08T08:24:00Z</cp:lastPrinted>
  <dcterms:created xsi:type="dcterms:W3CDTF">2021-05-17T13:47:00Z</dcterms:created>
  <dcterms:modified xsi:type="dcterms:W3CDTF">2021-05-18T08:47:00Z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0x010100D73D296DC24FF14BB4EDA4FA2EC96BEF</vt:lpwstr>
  </property>
</Properties>
</file>